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7F5FA49" w14:textId="77777777" w:rsidR="00764956" w:rsidRPr="001544F3" w:rsidRDefault="00764956" w:rsidP="00764956">
      <w:pPr>
        <w:ind w:left="360"/>
        <w:jc w:val="center"/>
        <w:rPr>
          <w:rFonts w:ascii="Garamond" w:hAnsi="Garamond"/>
          <w:b/>
        </w:rPr>
      </w:pPr>
      <w:r w:rsidRPr="001544F3">
        <w:rPr>
          <w:rFonts w:ascii="Garamond" w:hAnsi="Garamond"/>
          <w:b/>
        </w:rPr>
        <w:t xml:space="preserve">CHM 2120 – </w:t>
      </w:r>
      <w:r w:rsidR="00687ABD" w:rsidRPr="001544F3">
        <w:rPr>
          <w:rFonts w:ascii="Garamond" w:hAnsi="Garamond"/>
          <w:b/>
        </w:rPr>
        <w:t>Problem set</w:t>
      </w:r>
      <w:r w:rsidRPr="001544F3">
        <w:rPr>
          <w:rFonts w:ascii="Garamond" w:hAnsi="Garamond"/>
          <w:b/>
        </w:rPr>
        <w:t xml:space="preserve"> </w:t>
      </w:r>
      <w:r w:rsidR="00504885" w:rsidRPr="001544F3">
        <w:rPr>
          <w:rFonts w:ascii="Garamond" w:hAnsi="Garamond"/>
          <w:b/>
        </w:rPr>
        <w:t>6</w:t>
      </w:r>
    </w:p>
    <w:p w14:paraId="628FB0AA" w14:textId="77777777" w:rsidR="00764956" w:rsidRPr="001544F3" w:rsidRDefault="00764956" w:rsidP="00764956">
      <w:pPr>
        <w:ind w:left="360"/>
        <w:rPr>
          <w:rFonts w:ascii="Garamond" w:hAnsi="Garamond"/>
        </w:rPr>
      </w:pPr>
    </w:p>
    <w:p w14:paraId="3D79440C" w14:textId="77777777" w:rsidR="00764956" w:rsidRPr="001544F3" w:rsidRDefault="00764956" w:rsidP="00764956">
      <w:pPr>
        <w:ind w:left="360"/>
        <w:rPr>
          <w:rFonts w:ascii="Garamond" w:hAnsi="Garamond"/>
          <w:b/>
        </w:rPr>
      </w:pPr>
      <w:r w:rsidRPr="001544F3">
        <w:rPr>
          <w:rFonts w:ascii="Garamond" w:hAnsi="Garamond"/>
          <w:b/>
        </w:rPr>
        <w:t xml:space="preserve">In this </w:t>
      </w:r>
      <w:r w:rsidR="00E03637" w:rsidRPr="001544F3">
        <w:rPr>
          <w:rFonts w:ascii="Garamond" w:hAnsi="Garamond"/>
          <w:b/>
        </w:rPr>
        <w:t>problem set</w:t>
      </w:r>
      <w:r w:rsidRPr="001544F3">
        <w:rPr>
          <w:rFonts w:ascii="Garamond" w:hAnsi="Garamond"/>
          <w:b/>
        </w:rPr>
        <w:t>:</w:t>
      </w:r>
    </w:p>
    <w:p w14:paraId="7034557A" w14:textId="77777777" w:rsidR="00797EE0" w:rsidRPr="001544F3" w:rsidRDefault="00797EE0" w:rsidP="00797EE0">
      <w:pPr>
        <w:numPr>
          <w:ilvl w:val="0"/>
          <w:numId w:val="1"/>
        </w:numPr>
        <w:rPr>
          <w:rFonts w:ascii="Garamond" w:hAnsi="Garamond"/>
        </w:rPr>
      </w:pPr>
      <w:proofErr w:type="spellStart"/>
      <w:r w:rsidRPr="001544F3">
        <w:rPr>
          <w:rFonts w:ascii="Garamond" w:hAnsi="Garamond"/>
        </w:rPr>
        <w:t>Enols</w:t>
      </w:r>
      <w:proofErr w:type="spellEnd"/>
      <w:r w:rsidRPr="001544F3">
        <w:rPr>
          <w:rFonts w:ascii="Garamond" w:hAnsi="Garamond"/>
        </w:rPr>
        <w:t xml:space="preserve"> &amp; enolates</w:t>
      </w:r>
    </w:p>
    <w:p w14:paraId="22C01059" w14:textId="77777777" w:rsidR="00504885" w:rsidRPr="001544F3" w:rsidRDefault="00504885" w:rsidP="00764956">
      <w:pPr>
        <w:numPr>
          <w:ilvl w:val="0"/>
          <w:numId w:val="1"/>
        </w:numPr>
        <w:rPr>
          <w:rFonts w:ascii="Garamond" w:hAnsi="Garamond"/>
        </w:rPr>
      </w:pPr>
      <w:r w:rsidRPr="001544F3">
        <w:rPr>
          <w:rFonts w:ascii="Garamond" w:hAnsi="Garamond"/>
        </w:rPr>
        <w:t>Aldol reaction</w:t>
      </w:r>
    </w:p>
    <w:p w14:paraId="3D3FF6E1" w14:textId="77777777" w:rsidR="00797EE0" w:rsidRPr="001544F3" w:rsidRDefault="00797EE0" w:rsidP="00764956">
      <w:pPr>
        <w:numPr>
          <w:ilvl w:val="0"/>
          <w:numId w:val="1"/>
        </w:numPr>
        <w:rPr>
          <w:rFonts w:ascii="Garamond" w:hAnsi="Garamond"/>
        </w:rPr>
      </w:pPr>
      <w:r w:rsidRPr="001544F3">
        <w:rPr>
          <w:rFonts w:ascii="Garamond" w:hAnsi="Garamond"/>
        </w:rPr>
        <w:t>Synthesis</w:t>
      </w:r>
    </w:p>
    <w:p w14:paraId="59EEF9B1" w14:textId="77777777" w:rsidR="00764956" w:rsidRPr="001544F3" w:rsidRDefault="00764956" w:rsidP="00764956">
      <w:pPr>
        <w:ind w:left="720"/>
        <w:rPr>
          <w:rFonts w:ascii="Garamond" w:hAnsi="Garamond"/>
        </w:rPr>
      </w:pPr>
    </w:p>
    <w:p w14:paraId="3FEDE0FB" w14:textId="77777777" w:rsidR="00764956" w:rsidRPr="001544F3" w:rsidRDefault="00764956" w:rsidP="00764956">
      <w:pPr>
        <w:numPr>
          <w:ilvl w:val="0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Give the IUPAC names or accepted trivial names for the following molecules:</w:t>
      </w:r>
    </w:p>
    <w:p w14:paraId="23DCC352" w14:textId="77777777" w:rsidR="00764956" w:rsidRPr="001544F3" w:rsidRDefault="00764956" w:rsidP="00764956">
      <w:pPr>
        <w:ind w:firstLine="360"/>
        <w:rPr>
          <w:rFonts w:ascii="Garamond" w:hAnsi="Garamond"/>
        </w:rPr>
      </w:pPr>
      <w:r w:rsidRPr="001544F3">
        <w:rPr>
          <w:rFonts w:ascii="Garamond" w:hAnsi="Garamond"/>
        </w:rPr>
        <w:object w:dxaOrig="10738" w:dyaOrig="4860" w14:anchorId="768EA0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95.35pt" o:ole="">
            <v:imagedata r:id="rId8" o:title=""/>
          </v:shape>
          <o:OLEObject Type="Embed" ProgID="ChemDraw.Document.6.0" ShapeID="_x0000_i1025" DrawAspect="Content" ObjectID="_1351249139" r:id="rId9"/>
        </w:object>
      </w:r>
      <w:r w:rsidRPr="001544F3">
        <w:rPr>
          <w:rFonts w:ascii="Garamond" w:hAnsi="Garamond"/>
        </w:rPr>
        <w:t xml:space="preserve"> </w:t>
      </w:r>
    </w:p>
    <w:p w14:paraId="673DD4DD" w14:textId="77777777" w:rsidR="00764956" w:rsidRPr="001544F3" w:rsidRDefault="00764956" w:rsidP="00764956">
      <w:pPr>
        <w:numPr>
          <w:ilvl w:val="0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Draw structures for</w:t>
      </w:r>
    </w:p>
    <w:p w14:paraId="4A1C0557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2-methylbutyl </w:t>
      </w:r>
      <w:proofErr w:type="spellStart"/>
      <w:r w:rsidRPr="001544F3">
        <w:rPr>
          <w:rFonts w:ascii="Garamond" w:hAnsi="Garamond"/>
        </w:rPr>
        <w:t>pentanoate</w:t>
      </w:r>
      <w:proofErr w:type="spellEnd"/>
    </w:p>
    <w:p w14:paraId="3005B964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r w:rsidRPr="001544F3">
        <w:rPr>
          <w:rFonts w:ascii="Garamond" w:hAnsi="Garamond"/>
          <w:i/>
        </w:rPr>
        <w:t>N</w:t>
      </w:r>
      <w:r w:rsidRPr="001544F3">
        <w:rPr>
          <w:rFonts w:ascii="Garamond" w:hAnsi="Garamond"/>
        </w:rPr>
        <w:t>-benzyl-2-bromobutanamide</w:t>
      </w:r>
    </w:p>
    <w:p w14:paraId="66A6028C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3-nitrobenzoyl chloride</w:t>
      </w:r>
    </w:p>
    <w:p w14:paraId="09BCB12B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r w:rsidRPr="001544F3">
        <w:rPr>
          <w:rFonts w:ascii="Garamond" w:hAnsi="Garamond"/>
          <w:i/>
        </w:rPr>
        <w:t>p</w:t>
      </w:r>
      <w:r w:rsidRPr="001544F3">
        <w:rPr>
          <w:rFonts w:ascii="Garamond" w:hAnsi="Garamond"/>
        </w:rPr>
        <w:t>-</w:t>
      </w:r>
      <w:proofErr w:type="spellStart"/>
      <w:r w:rsidRPr="001544F3">
        <w:rPr>
          <w:rFonts w:ascii="Garamond" w:hAnsi="Garamond"/>
        </w:rPr>
        <w:t>nitrophenyl</w:t>
      </w:r>
      <w:proofErr w:type="spellEnd"/>
      <w:r w:rsidRPr="001544F3">
        <w:rPr>
          <w:rFonts w:ascii="Garamond" w:hAnsi="Garamond"/>
        </w:rPr>
        <w:t xml:space="preserve"> acetate</w:t>
      </w:r>
    </w:p>
    <w:p w14:paraId="26E57F36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r w:rsidRPr="001544F3">
        <w:rPr>
          <w:rFonts w:ascii="Garamond" w:hAnsi="Garamond"/>
          <w:i/>
        </w:rPr>
        <w:t>meta</w:t>
      </w:r>
      <w:r w:rsidRPr="001544F3">
        <w:rPr>
          <w:rFonts w:ascii="Garamond" w:hAnsi="Garamond"/>
        </w:rPr>
        <w:t>-dinitrobenzene</w:t>
      </w:r>
    </w:p>
    <w:p w14:paraId="4D4E041F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2-chlorobutanoyl chloride </w:t>
      </w:r>
    </w:p>
    <w:p w14:paraId="4500FA5E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proofErr w:type="spellStart"/>
      <w:r w:rsidRPr="001544F3">
        <w:rPr>
          <w:rFonts w:ascii="Garamond" w:hAnsi="Garamond"/>
        </w:rPr>
        <w:t>Triphenylphosphine</w:t>
      </w:r>
      <w:proofErr w:type="spellEnd"/>
    </w:p>
    <w:p w14:paraId="5191D192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proofErr w:type="spellStart"/>
      <w:r w:rsidRPr="001544F3">
        <w:rPr>
          <w:rFonts w:ascii="Garamond" w:hAnsi="Garamond"/>
        </w:rPr>
        <w:t>Triphenylphosphine</w:t>
      </w:r>
      <w:proofErr w:type="spellEnd"/>
      <w:r w:rsidRPr="001544F3">
        <w:rPr>
          <w:rFonts w:ascii="Garamond" w:hAnsi="Garamond"/>
        </w:rPr>
        <w:t xml:space="preserve"> oxide</w:t>
      </w:r>
    </w:p>
    <w:p w14:paraId="6221BDAE" w14:textId="77777777" w:rsidR="00764956" w:rsidRPr="001544F3" w:rsidRDefault="00764956" w:rsidP="00764956">
      <w:pPr>
        <w:numPr>
          <w:ilvl w:val="1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Diazomethane, CH</w:t>
      </w:r>
      <w:r w:rsidRPr="001544F3">
        <w:rPr>
          <w:rFonts w:ascii="Garamond" w:hAnsi="Garamond"/>
          <w:vertAlign w:val="subscript"/>
        </w:rPr>
        <w:t>2</w:t>
      </w:r>
      <w:r w:rsidRPr="001544F3">
        <w:rPr>
          <w:rFonts w:ascii="Garamond" w:hAnsi="Garamond"/>
        </w:rPr>
        <w:t>N</w:t>
      </w:r>
      <w:r w:rsidRPr="001544F3">
        <w:rPr>
          <w:rFonts w:ascii="Garamond" w:hAnsi="Garamond"/>
          <w:vertAlign w:val="subscript"/>
        </w:rPr>
        <w:t>2</w:t>
      </w:r>
      <w:r w:rsidRPr="001544F3">
        <w:rPr>
          <w:rFonts w:ascii="Garamond" w:hAnsi="Garamond"/>
        </w:rPr>
        <w:t xml:space="preserve"> (the two most important resonance structures)</w:t>
      </w:r>
    </w:p>
    <w:p w14:paraId="4376AEC7" w14:textId="77777777" w:rsidR="00764956" w:rsidRPr="001544F3" w:rsidRDefault="00764956" w:rsidP="00764956">
      <w:pPr>
        <w:rPr>
          <w:rFonts w:ascii="Garamond" w:hAnsi="Garamond"/>
        </w:rPr>
      </w:pPr>
    </w:p>
    <w:p w14:paraId="3B1BD7B8" w14:textId="77777777" w:rsidR="00ED4E4D" w:rsidRDefault="00ED4E4D" w:rsidP="00ED4E4D">
      <w:pPr>
        <w:numPr>
          <w:ilvl w:val="0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 xml:space="preserve">Draw the mechanism for the </w:t>
      </w:r>
      <w:proofErr w:type="spellStart"/>
      <w:r w:rsidRPr="00875827">
        <w:rPr>
          <w:rFonts w:ascii="Garamond" w:hAnsi="Garamond"/>
        </w:rPr>
        <w:t>tautomerization</w:t>
      </w:r>
      <w:proofErr w:type="spellEnd"/>
      <w:r w:rsidRPr="00875827">
        <w:rPr>
          <w:rFonts w:ascii="Garamond" w:hAnsi="Garamond"/>
        </w:rPr>
        <w:t xml:space="preserve"> of 1-phenyl-1-butanone (also known as </w:t>
      </w:r>
      <w:proofErr w:type="spellStart"/>
      <w:r w:rsidRPr="00875827">
        <w:rPr>
          <w:rFonts w:ascii="Garamond" w:hAnsi="Garamond"/>
        </w:rPr>
        <w:t>butyrophenone</w:t>
      </w:r>
      <w:proofErr w:type="spellEnd"/>
      <w:r w:rsidRPr="00875827">
        <w:rPr>
          <w:rFonts w:ascii="Garamond" w:hAnsi="Garamond"/>
        </w:rPr>
        <w:t xml:space="preserve"> and phenyl propyl ketone) </w:t>
      </w:r>
      <w:r>
        <w:rPr>
          <w:rFonts w:ascii="Garamond" w:hAnsi="Garamond"/>
        </w:rPr>
        <w:t>by</w:t>
      </w:r>
      <w:r w:rsidRPr="00875827">
        <w:rPr>
          <w:rFonts w:ascii="Garamond" w:hAnsi="Garamond"/>
        </w:rPr>
        <w:t xml:space="preserve"> </w:t>
      </w:r>
    </w:p>
    <w:p w14:paraId="362F7600" w14:textId="77777777" w:rsidR="00ED4E4D" w:rsidRDefault="00ED4E4D" w:rsidP="00ED4E4D">
      <w:pPr>
        <w:numPr>
          <w:ilvl w:val="1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 xml:space="preserve">acid catalysis </w:t>
      </w:r>
    </w:p>
    <w:p w14:paraId="55CEB4C4" w14:textId="77777777" w:rsidR="00ED4E4D" w:rsidRPr="00875827" w:rsidRDefault="00ED4E4D" w:rsidP="00ED4E4D">
      <w:pPr>
        <w:numPr>
          <w:ilvl w:val="1"/>
          <w:numId w:val="2"/>
        </w:numPr>
        <w:rPr>
          <w:rFonts w:ascii="Garamond" w:hAnsi="Garamond"/>
        </w:rPr>
      </w:pPr>
      <w:r>
        <w:rPr>
          <w:rFonts w:ascii="Garamond" w:hAnsi="Garamond"/>
        </w:rPr>
        <w:t>base catalysis</w:t>
      </w:r>
    </w:p>
    <w:p w14:paraId="75F9AA14" w14:textId="77777777" w:rsidR="00ED4E4D" w:rsidRPr="00875827" w:rsidRDefault="00ED4E4D" w:rsidP="00ED4E4D">
      <w:pPr>
        <w:ind w:left="2160"/>
        <w:rPr>
          <w:rFonts w:ascii="Garamond" w:hAnsi="Garamond"/>
        </w:rPr>
      </w:pPr>
      <w:r w:rsidRPr="00875827">
        <w:rPr>
          <w:rFonts w:ascii="Garamond" w:hAnsi="Garamond"/>
        </w:rPr>
        <w:object w:dxaOrig="4030" w:dyaOrig="643" w14:anchorId="58BEA4B0">
          <v:shape id="_x0000_i1026" type="#_x0000_t75" style="width:201.35pt;height:32pt" o:ole="">
            <v:imagedata r:id="rId10" o:title=""/>
          </v:shape>
          <o:OLEObject Type="Embed" ProgID="ChemDraw.Document.6.0" ShapeID="_x0000_i1026" DrawAspect="Content" ObjectID="_1351249140" r:id="rId11"/>
        </w:object>
      </w:r>
    </w:p>
    <w:p w14:paraId="05FEAA2B" w14:textId="77777777" w:rsidR="00ED4E4D" w:rsidRPr="00875827" w:rsidRDefault="00ED4E4D" w:rsidP="00ED4E4D">
      <w:pPr>
        <w:ind w:left="2160"/>
        <w:rPr>
          <w:rFonts w:ascii="Garamond" w:hAnsi="Garamond"/>
        </w:rPr>
      </w:pPr>
      <w:r w:rsidRPr="00875827">
        <w:rPr>
          <w:rFonts w:ascii="Garamond" w:hAnsi="Garamond"/>
        </w:rPr>
        <w:t xml:space="preserve"> </w:t>
      </w:r>
    </w:p>
    <w:p w14:paraId="15D2F27D" w14:textId="77777777" w:rsidR="00ED4E4D" w:rsidRPr="00875827" w:rsidRDefault="00E539A4" w:rsidP="00ED4E4D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br w:type="column"/>
      </w:r>
    </w:p>
    <w:p w14:paraId="58AD6818" w14:textId="77777777" w:rsidR="00ED4E4D" w:rsidRPr="00875827" w:rsidRDefault="00ED4E4D" w:rsidP="00ED4E4D">
      <w:pPr>
        <w:numPr>
          <w:ilvl w:val="1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 xml:space="preserve">What is the key tautomer of the molecule shown below? </w:t>
      </w:r>
    </w:p>
    <w:p w14:paraId="0F7F53E3" w14:textId="77777777" w:rsidR="00ED4E4D" w:rsidRPr="00875827" w:rsidRDefault="00ED4E4D" w:rsidP="00ED4E4D">
      <w:pPr>
        <w:numPr>
          <w:ilvl w:val="1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>Which would be the major tautomer at equilibrium? Why?</w:t>
      </w:r>
    </w:p>
    <w:p w14:paraId="22C1E5E9" w14:textId="77777777" w:rsidR="00ED4E4D" w:rsidRPr="00875827" w:rsidRDefault="00ED4E4D" w:rsidP="00ED4E4D">
      <w:pPr>
        <w:numPr>
          <w:ilvl w:val="1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 xml:space="preserve">How could you prove </w:t>
      </w:r>
      <w:r>
        <w:rPr>
          <w:rFonts w:ascii="Garamond" w:hAnsi="Garamond"/>
        </w:rPr>
        <w:t>the structure of the major tautomer</w:t>
      </w:r>
      <w:r w:rsidRPr="00875827">
        <w:rPr>
          <w:rFonts w:ascii="Garamond" w:hAnsi="Garamond"/>
        </w:rPr>
        <w:t xml:space="preserve"> by IR?</w:t>
      </w:r>
    </w:p>
    <w:p w14:paraId="039DE933" w14:textId="77777777" w:rsidR="00ED4E4D" w:rsidRPr="00875827" w:rsidRDefault="00ED4E4D" w:rsidP="00ED4E4D">
      <w:pPr>
        <w:ind w:left="360"/>
        <w:rPr>
          <w:rFonts w:ascii="Garamond" w:hAnsi="Garamond"/>
        </w:rPr>
      </w:pPr>
    </w:p>
    <w:p w14:paraId="5C07FCED" w14:textId="77777777" w:rsidR="00ED4E4D" w:rsidRPr="00875827" w:rsidRDefault="00ED4E4D" w:rsidP="00ED4E4D">
      <w:pPr>
        <w:ind w:left="2160"/>
        <w:rPr>
          <w:rFonts w:ascii="Garamond" w:hAnsi="Garamond"/>
        </w:rPr>
      </w:pPr>
      <w:r w:rsidRPr="00875827">
        <w:rPr>
          <w:rFonts w:ascii="Garamond" w:hAnsi="Garamond"/>
        </w:rPr>
        <w:object w:dxaOrig="1764" w:dyaOrig="718" w14:anchorId="24C0E2C2">
          <v:shape id="_x0000_i1027" type="#_x0000_t75" style="width:88pt;height:36pt" o:ole="">
            <v:imagedata r:id="rId12" o:title=""/>
          </v:shape>
          <o:OLEObject Type="Embed" ProgID="ChemDraw.Document.6.0" ShapeID="_x0000_i1027" DrawAspect="Content" ObjectID="_1351249141" r:id="rId13"/>
        </w:object>
      </w:r>
    </w:p>
    <w:p w14:paraId="397F012A" w14:textId="77777777" w:rsidR="00ED4E4D" w:rsidRPr="00875827" w:rsidRDefault="00ED4E4D" w:rsidP="00ED4E4D">
      <w:pPr>
        <w:ind w:left="360"/>
        <w:rPr>
          <w:rFonts w:ascii="Garamond" w:hAnsi="Garamond"/>
        </w:rPr>
      </w:pPr>
      <w:r w:rsidRPr="00875827">
        <w:rPr>
          <w:rFonts w:ascii="Garamond" w:hAnsi="Garamond"/>
        </w:rPr>
        <w:t xml:space="preserve"> </w:t>
      </w:r>
    </w:p>
    <w:p w14:paraId="585C85C4" w14:textId="77777777" w:rsidR="00ED4E4D" w:rsidRPr="00875827" w:rsidRDefault="00ED4E4D" w:rsidP="00ED4E4D">
      <w:pPr>
        <w:numPr>
          <w:ilvl w:val="0"/>
          <w:numId w:val="2"/>
        </w:numPr>
        <w:rPr>
          <w:rFonts w:ascii="Garamond" w:hAnsi="Garamond"/>
        </w:rPr>
      </w:pPr>
    </w:p>
    <w:p w14:paraId="7084A46A" w14:textId="77777777" w:rsidR="00ED4E4D" w:rsidRPr="00875827" w:rsidRDefault="00ED4E4D" w:rsidP="00ED4E4D">
      <w:pPr>
        <w:numPr>
          <w:ilvl w:val="1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>Draw a mechanism for the generation of the compounds shown below.</w:t>
      </w:r>
    </w:p>
    <w:p w14:paraId="2BA46C26" w14:textId="77777777" w:rsidR="00ED4E4D" w:rsidRPr="00875827" w:rsidRDefault="00ED4E4D" w:rsidP="00ED4E4D">
      <w:pPr>
        <w:numPr>
          <w:ilvl w:val="1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 xml:space="preserve">Describe how the </w:t>
      </w:r>
      <w:r w:rsidRPr="00875827">
        <w:rPr>
          <w:rFonts w:ascii="Garamond" w:hAnsi="Garamond"/>
          <w:vertAlign w:val="superscript"/>
        </w:rPr>
        <w:t>1</w:t>
      </w:r>
      <w:r w:rsidRPr="00875827">
        <w:rPr>
          <w:rFonts w:ascii="Garamond" w:hAnsi="Garamond"/>
        </w:rPr>
        <w:t xml:space="preserve">H NMR of the starting material would differ from the </w:t>
      </w:r>
      <w:r w:rsidRPr="00875827">
        <w:rPr>
          <w:rFonts w:ascii="Garamond" w:hAnsi="Garamond"/>
          <w:vertAlign w:val="superscript"/>
        </w:rPr>
        <w:t>1</w:t>
      </w:r>
      <w:r w:rsidRPr="00875827">
        <w:rPr>
          <w:rFonts w:ascii="Garamond" w:hAnsi="Garamond"/>
        </w:rPr>
        <w:t>H NMR of the two products.</w:t>
      </w:r>
    </w:p>
    <w:p w14:paraId="5DD5A82C" w14:textId="77777777" w:rsidR="00ED4E4D" w:rsidRPr="00875827" w:rsidRDefault="00ED4E4D" w:rsidP="00ED4E4D">
      <w:pPr>
        <w:ind w:left="720" w:firstLine="720"/>
        <w:rPr>
          <w:rFonts w:ascii="Garamond" w:hAnsi="Garamond"/>
        </w:rPr>
      </w:pPr>
      <w:r w:rsidRPr="00875827">
        <w:rPr>
          <w:rFonts w:ascii="Garamond" w:hAnsi="Garamond"/>
          <w:b/>
        </w:rPr>
        <w:t>Note:</w:t>
      </w:r>
      <w:r w:rsidRPr="00875827">
        <w:rPr>
          <w:rFonts w:ascii="Garamond" w:hAnsi="Garamond"/>
        </w:rPr>
        <w:t xml:space="preserve">  </w:t>
      </w:r>
      <w:r w:rsidRPr="00875827">
        <w:rPr>
          <w:rFonts w:ascii="Garamond" w:hAnsi="Garamond"/>
        </w:rPr>
        <w:tab/>
        <w:t xml:space="preserve">H = </w:t>
      </w:r>
      <w:r w:rsidRPr="00875827">
        <w:rPr>
          <w:rFonts w:ascii="Garamond" w:hAnsi="Garamond"/>
          <w:vertAlign w:val="superscript"/>
        </w:rPr>
        <w:t>1</w:t>
      </w:r>
      <w:r w:rsidRPr="00875827">
        <w:rPr>
          <w:rFonts w:ascii="Garamond" w:hAnsi="Garamond"/>
        </w:rPr>
        <w:t xml:space="preserve">H </w:t>
      </w:r>
      <w:r w:rsidRPr="00875827">
        <w:rPr>
          <w:rFonts w:ascii="Garamond" w:hAnsi="Garamond"/>
        </w:rPr>
        <w:sym w:font="Wingdings" w:char="F0E0"/>
      </w:r>
      <w:r w:rsidRPr="00875827">
        <w:rPr>
          <w:rFonts w:ascii="Garamond" w:hAnsi="Garamond"/>
        </w:rPr>
        <w:t xml:space="preserve"> detected by </w:t>
      </w:r>
      <w:r w:rsidRPr="00875827">
        <w:rPr>
          <w:rFonts w:ascii="Garamond" w:hAnsi="Garamond"/>
          <w:vertAlign w:val="superscript"/>
        </w:rPr>
        <w:t>1</w:t>
      </w:r>
      <w:r w:rsidRPr="00875827">
        <w:rPr>
          <w:rFonts w:ascii="Garamond" w:hAnsi="Garamond"/>
        </w:rPr>
        <w:t>H NMR (peaks are seen)</w:t>
      </w:r>
    </w:p>
    <w:p w14:paraId="68A18CEE" w14:textId="77777777" w:rsidR="00ED4E4D" w:rsidRPr="00875827" w:rsidRDefault="00ED4E4D" w:rsidP="00ED4E4D">
      <w:pPr>
        <w:ind w:left="1440" w:firstLine="720"/>
        <w:rPr>
          <w:rFonts w:ascii="Garamond" w:hAnsi="Garamond"/>
        </w:rPr>
      </w:pPr>
      <w:r w:rsidRPr="00875827">
        <w:rPr>
          <w:rFonts w:ascii="Garamond" w:hAnsi="Garamond"/>
        </w:rPr>
        <w:t xml:space="preserve">D = </w:t>
      </w:r>
      <w:r w:rsidRPr="00875827">
        <w:rPr>
          <w:rFonts w:ascii="Garamond" w:hAnsi="Garamond"/>
          <w:vertAlign w:val="superscript"/>
        </w:rPr>
        <w:t>2</w:t>
      </w:r>
      <w:r w:rsidRPr="00875827">
        <w:rPr>
          <w:rFonts w:ascii="Garamond" w:hAnsi="Garamond"/>
        </w:rPr>
        <w:t xml:space="preserve">H </w:t>
      </w:r>
      <w:r w:rsidRPr="00875827">
        <w:rPr>
          <w:rFonts w:ascii="Garamond" w:hAnsi="Garamond"/>
        </w:rPr>
        <w:sym w:font="Wingdings" w:char="F0E0"/>
      </w:r>
      <w:r w:rsidRPr="00875827">
        <w:rPr>
          <w:rFonts w:ascii="Garamond" w:hAnsi="Garamond"/>
        </w:rPr>
        <w:t xml:space="preserve"> not detected by </w:t>
      </w:r>
      <w:r w:rsidRPr="00875827">
        <w:rPr>
          <w:rFonts w:ascii="Garamond" w:hAnsi="Garamond"/>
          <w:vertAlign w:val="superscript"/>
        </w:rPr>
        <w:t>1</w:t>
      </w:r>
      <w:r w:rsidRPr="00875827">
        <w:rPr>
          <w:rFonts w:ascii="Garamond" w:hAnsi="Garamond"/>
        </w:rPr>
        <w:t>H NMR (no peaks)</w:t>
      </w:r>
    </w:p>
    <w:p w14:paraId="18A86459" w14:textId="77777777" w:rsidR="00ED4E4D" w:rsidRPr="00875827" w:rsidRDefault="00ED4E4D" w:rsidP="00ED4E4D">
      <w:pPr>
        <w:rPr>
          <w:rFonts w:ascii="Garamond" w:hAnsi="Garamond"/>
        </w:rPr>
      </w:pPr>
      <w:r w:rsidRPr="00875827">
        <w:rPr>
          <w:rFonts w:ascii="Garamond" w:hAnsi="Garamond"/>
        </w:rPr>
        <w:tab/>
      </w:r>
      <w:r w:rsidRPr="00875827">
        <w:rPr>
          <w:rFonts w:ascii="Garamond" w:hAnsi="Garamond"/>
        </w:rPr>
        <w:tab/>
      </w:r>
      <w:r w:rsidRPr="00875827">
        <w:rPr>
          <w:rFonts w:ascii="Garamond" w:hAnsi="Garamond"/>
        </w:rPr>
        <w:tab/>
      </w:r>
    </w:p>
    <w:p w14:paraId="0F1E74AA" w14:textId="77777777" w:rsidR="00ED4E4D" w:rsidRPr="00875827" w:rsidRDefault="00ED4E4D" w:rsidP="00ED4E4D">
      <w:pPr>
        <w:rPr>
          <w:rFonts w:ascii="Garamond" w:hAnsi="Garamond"/>
        </w:rPr>
      </w:pPr>
      <w:r w:rsidRPr="00875827">
        <w:rPr>
          <w:rFonts w:ascii="Garamond" w:hAnsi="Garamond"/>
        </w:rPr>
        <w:tab/>
      </w:r>
      <w:r w:rsidRPr="00875827">
        <w:rPr>
          <w:rFonts w:ascii="Garamond" w:hAnsi="Garamond"/>
        </w:rPr>
        <w:tab/>
      </w:r>
      <w:r w:rsidRPr="00875827">
        <w:rPr>
          <w:rFonts w:ascii="Garamond" w:hAnsi="Garamond"/>
        </w:rPr>
        <w:object w:dxaOrig="6208" w:dyaOrig="1051" w14:anchorId="16C7F8C2">
          <v:shape id="_x0000_i1028" type="#_x0000_t75" style="width:310.65pt;height:52.65pt" o:ole="">
            <v:imagedata r:id="rId14" o:title=""/>
          </v:shape>
          <o:OLEObject Type="Embed" ProgID="ChemDraw.Document.6.0" ShapeID="_x0000_i1028" DrawAspect="Content" ObjectID="_1351249142" r:id="rId15"/>
        </w:object>
      </w:r>
    </w:p>
    <w:p w14:paraId="1E6E586E" w14:textId="77777777" w:rsidR="00ED4E4D" w:rsidRPr="00875827" w:rsidRDefault="00ED4E4D" w:rsidP="00ED4E4D">
      <w:pPr>
        <w:rPr>
          <w:rFonts w:ascii="Garamond" w:hAnsi="Garamond"/>
        </w:rPr>
      </w:pPr>
    </w:p>
    <w:p w14:paraId="0A43300F" w14:textId="77777777" w:rsidR="00ED4E4D" w:rsidRDefault="00ED4E4D" w:rsidP="00ED4E4D">
      <w:pPr>
        <w:ind w:left="360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4E97567C" w14:textId="77777777" w:rsidR="00ED4E4D" w:rsidRDefault="00ED4E4D" w:rsidP="00ED4E4D">
      <w:pPr>
        <w:numPr>
          <w:ilvl w:val="0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 xml:space="preserve">A solution of </w:t>
      </w:r>
      <w:proofErr w:type="spellStart"/>
      <w:r w:rsidRPr="00875827">
        <w:rPr>
          <w:rFonts w:ascii="Garamond" w:hAnsi="Garamond"/>
        </w:rPr>
        <w:t>dimedone</w:t>
      </w:r>
      <w:proofErr w:type="spellEnd"/>
      <w:r w:rsidRPr="00875827">
        <w:rPr>
          <w:rFonts w:ascii="Garamond" w:hAnsi="Garamond"/>
        </w:rPr>
        <w:t xml:space="preserve"> (5,5-dimethylcyclohexane-1,3-dione) in chloroform contains 33% of an </w:t>
      </w:r>
      <w:proofErr w:type="spellStart"/>
      <w:r w:rsidRPr="00875827">
        <w:rPr>
          <w:rFonts w:ascii="Garamond" w:hAnsi="Garamond"/>
        </w:rPr>
        <w:t>enol</w:t>
      </w:r>
      <w:proofErr w:type="spellEnd"/>
      <w:r w:rsidRPr="00875827">
        <w:rPr>
          <w:rFonts w:ascii="Garamond" w:hAnsi="Garamond"/>
        </w:rPr>
        <w:t xml:space="preserve"> tautomer. Draw this tautomer and explain why it is found in much higher proportion than most </w:t>
      </w:r>
      <w:proofErr w:type="spellStart"/>
      <w:r w:rsidRPr="00875827">
        <w:rPr>
          <w:rFonts w:ascii="Garamond" w:hAnsi="Garamond"/>
        </w:rPr>
        <w:t>enols</w:t>
      </w:r>
      <w:proofErr w:type="spellEnd"/>
      <w:r w:rsidRPr="00875827">
        <w:rPr>
          <w:rFonts w:ascii="Garamond" w:hAnsi="Garamond"/>
        </w:rPr>
        <w:t>.</w:t>
      </w:r>
    </w:p>
    <w:p w14:paraId="1EDDC53D" w14:textId="77777777" w:rsidR="00ED4E4D" w:rsidRDefault="00ED4E4D" w:rsidP="00ED4E4D">
      <w:pPr>
        <w:ind w:left="360"/>
        <w:rPr>
          <w:rFonts w:ascii="Garamond" w:hAnsi="Garamond"/>
        </w:rPr>
      </w:pPr>
    </w:p>
    <w:p w14:paraId="3CE4881B" w14:textId="77777777" w:rsidR="00ED4E4D" w:rsidRPr="00875827" w:rsidRDefault="00ED4E4D" w:rsidP="00ED4E4D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>A</w:t>
      </w:r>
      <w:r w:rsidRPr="00875827">
        <w:rPr>
          <w:rFonts w:ascii="Garamond" w:hAnsi="Garamond"/>
        </w:rPr>
        <w:t xml:space="preserve"> tautomer of vitamin C shown below is not the most stable one. </w:t>
      </w:r>
    </w:p>
    <w:p w14:paraId="26465092" w14:textId="77777777" w:rsidR="00ED4E4D" w:rsidRPr="00875827" w:rsidRDefault="00ED4E4D" w:rsidP="00ED4E4D">
      <w:pPr>
        <w:numPr>
          <w:ilvl w:val="1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>Draw the more stable tautomer</w:t>
      </w:r>
    </w:p>
    <w:p w14:paraId="728DC5EE" w14:textId="77777777" w:rsidR="00ED4E4D" w:rsidRPr="00875827" w:rsidRDefault="00ED4E4D" w:rsidP="00ED4E4D">
      <w:pPr>
        <w:numPr>
          <w:ilvl w:val="1"/>
          <w:numId w:val="2"/>
        </w:numPr>
        <w:rPr>
          <w:rFonts w:ascii="Garamond" w:hAnsi="Garamond"/>
        </w:rPr>
      </w:pPr>
      <w:r w:rsidRPr="00875827">
        <w:rPr>
          <w:rFonts w:ascii="Garamond" w:hAnsi="Garamond"/>
        </w:rPr>
        <w:t xml:space="preserve">Why is vitamin C, also called ascorbic </w:t>
      </w:r>
      <w:r w:rsidRPr="00875827">
        <w:rPr>
          <w:rFonts w:ascii="Garamond" w:hAnsi="Garamond"/>
          <w:b/>
        </w:rPr>
        <w:t>acid</w:t>
      </w:r>
      <w:r w:rsidRPr="00875827">
        <w:rPr>
          <w:rFonts w:ascii="Garamond" w:hAnsi="Garamond"/>
        </w:rPr>
        <w:t>, so acidic? Note: the 1</w:t>
      </w:r>
      <w:r w:rsidRPr="00875827">
        <w:rPr>
          <w:rFonts w:ascii="Garamond" w:hAnsi="Garamond"/>
          <w:vertAlign w:val="superscript"/>
        </w:rPr>
        <w:t>st</w:t>
      </w:r>
      <w:r w:rsidRPr="00875827">
        <w:rPr>
          <w:rFonts w:ascii="Garamond" w:hAnsi="Garamond"/>
        </w:rPr>
        <w:t xml:space="preserve"> pKa of vitamin C is 4.6 (similar to that of a carboxylic acid) whereas typical alcohols have </w:t>
      </w:r>
      <w:proofErr w:type="spellStart"/>
      <w:r w:rsidRPr="00875827">
        <w:rPr>
          <w:rFonts w:ascii="Garamond" w:hAnsi="Garamond"/>
        </w:rPr>
        <w:t>pKa’s</w:t>
      </w:r>
      <w:proofErr w:type="spellEnd"/>
      <w:r w:rsidRPr="00875827">
        <w:rPr>
          <w:rFonts w:ascii="Garamond" w:hAnsi="Garamond"/>
        </w:rPr>
        <w:t xml:space="preserve"> in the range of 16-18.</w:t>
      </w:r>
    </w:p>
    <w:p w14:paraId="43EF33F2" w14:textId="77777777" w:rsidR="00ED4E4D" w:rsidRDefault="005B4250" w:rsidP="00ED4E4D">
      <w:pPr>
        <w:ind w:left="2160" w:firstLine="720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109EDA82" wp14:editId="39317143">
            <wp:extent cx="1185545" cy="736600"/>
            <wp:effectExtent l="0" t="0" r="825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A7C0" w14:textId="77777777" w:rsidR="00ED4E4D" w:rsidRPr="00875827" w:rsidRDefault="00ED4E4D" w:rsidP="00ED4E4D">
      <w:pPr>
        <w:ind w:left="2160" w:firstLine="720"/>
        <w:rPr>
          <w:rFonts w:ascii="Garamond" w:hAnsi="Garamond"/>
        </w:rPr>
      </w:pPr>
    </w:p>
    <w:p w14:paraId="43384C9D" w14:textId="77777777" w:rsidR="00ED4E4D" w:rsidRDefault="00E539A4" w:rsidP="00ED4E4D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br w:type="column"/>
      </w:r>
      <w:r w:rsidR="00ED4E4D" w:rsidRPr="00875827">
        <w:rPr>
          <w:rFonts w:ascii="Garamond" w:hAnsi="Garamond"/>
        </w:rPr>
        <w:lastRenderedPageBreak/>
        <w:t xml:space="preserve">The following IR </w:t>
      </w:r>
      <w:r>
        <w:rPr>
          <w:rFonts w:ascii="Garamond" w:hAnsi="Garamond"/>
        </w:rPr>
        <w:t xml:space="preserve">spectrum </w:t>
      </w:r>
      <w:r w:rsidR="00ED4E4D" w:rsidRPr="00875827">
        <w:rPr>
          <w:rFonts w:ascii="Garamond" w:hAnsi="Garamond"/>
        </w:rPr>
        <w:t xml:space="preserve">of a sample of methyl acetoacetate shows the presence of an OH group.  The </w:t>
      </w:r>
      <w:r w:rsidR="00ED4E4D" w:rsidRPr="00875827">
        <w:rPr>
          <w:rFonts w:ascii="Garamond" w:hAnsi="Garamond"/>
          <w:vertAlign w:val="superscript"/>
        </w:rPr>
        <w:t>1</w:t>
      </w:r>
      <w:r w:rsidR="00ED4E4D" w:rsidRPr="00875827">
        <w:rPr>
          <w:rFonts w:ascii="Garamond" w:hAnsi="Garamond"/>
        </w:rPr>
        <w:t xml:space="preserve">H NMR of the sample also shows </w:t>
      </w:r>
      <w:r w:rsidR="00ED4E4D">
        <w:rPr>
          <w:rFonts w:ascii="Garamond" w:hAnsi="Garamond"/>
        </w:rPr>
        <w:t>three</w:t>
      </w:r>
      <w:r w:rsidR="00ED4E4D" w:rsidRPr="00875827">
        <w:rPr>
          <w:rFonts w:ascii="Garamond" w:hAnsi="Garamond"/>
        </w:rPr>
        <w:t xml:space="preserve"> peaks at 5</w:t>
      </w:r>
      <w:r w:rsidR="00ED4E4D">
        <w:rPr>
          <w:rFonts w:ascii="Garamond" w:hAnsi="Garamond"/>
        </w:rPr>
        <w:t xml:space="preserve">.00, 3.72, </w:t>
      </w:r>
      <w:r w:rsidR="00ED4E4D" w:rsidRPr="00875827">
        <w:rPr>
          <w:rFonts w:ascii="Garamond" w:hAnsi="Garamond"/>
        </w:rPr>
        <w:t>and 1.9</w:t>
      </w:r>
      <w:r w:rsidR="00ED4E4D">
        <w:rPr>
          <w:rFonts w:ascii="Garamond" w:hAnsi="Garamond"/>
        </w:rPr>
        <w:t>6</w:t>
      </w:r>
      <w:r w:rsidR="00ED4E4D" w:rsidRPr="00875827">
        <w:rPr>
          <w:rFonts w:ascii="Garamond" w:hAnsi="Garamond"/>
        </w:rPr>
        <w:t xml:space="preserve"> ppm</w:t>
      </w:r>
      <w:r w:rsidR="00ED4E4D">
        <w:rPr>
          <w:rFonts w:ascii="Garamond" w:hAnsi="Garamond"/>
        </w:rPr>
        <w:t xml:space="preserve"> in addition to the expected peaks at 3.75, 3.47, and 2.27 ppm</w:t>
      </w:r>
      <w:r w:rsidR="00ED4E4D" w:rsidRPr="00875827">
        <w:rPr>
          <w:rFonts w:ascii="Garamond" w:hAnsi="Garamond"/>
        </w:rPr>
        <w:t xml:space="preserve">. What do these </w:t>
      </w:r>
      <w:r w:rsidR="00ED4E4D">
        <w:rPr>
          <w:rFonts w:ascii="Garamond" w:hAnsi="Garamond"/>
        </w:rPr>
        <w:t xml:space="preserve">additional </w:t>
      </w:r>
      <w:r w:rsidR="00ED4E4D" w:rsidRPr="00875827">
        <w:rPr>
          <w:rFonts w:ascii="Garamond" w:hAnsi="Garamond"/>
        </w:rPr>
        <w:t>peaks represent?</w:t>
      </w:r>
    </w:p>
    <w:p w14:paraId="1228581B" w14:textId="77777777" w:rsidR="005C2D4C" w:rsidRPr="00875827" w:rsidRDefault="005C2D4C" w:rsidP="005C2D4C">
      <w:pPr>
        <w:ind w:left="720"/>
        <w:rPr>
          <w:rFonts w:ascii="Garamond" w:hAnsi="Garamond"/>
        </w:rPr>
      </w:pPr>
    </w:p>
    <w:p w14:paraId="61DFF109" w14:textId="77777777" w:rsidR="00ED4E4D" w:rsidRPr="00875827" w:rsidRDefault="005B4250" w:rsidP="00ED4E4D">
      <w:pPr>
        <w:ind w:left="360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38D2EE7B" wp14:editId="0F13C80B">
            <wp:extent cx="5486400" cy="24638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1" b="1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C37A" w14:textId="77777777" w:rsidR="00ED4E4D" w:rsidRPr="00875827" w:rsidRDefault="005C2580" w:rsidP="00ED4E4D">
      <w:pPr>
        <w:ind w:left="360"/>
        <w:rPr>
          <w:rFonts w:ascii="Garamond" w:hAnsi="Garamond"/>
        </w:rPr>
      </w:pPr>
      <w:r>
        <w:rPr>
          <w:rFonts w:ascii="Garamond" w:hAnsi="Garamond"/>
          <w:noProof/>
        </w:rPr>
        <w:pict w14:anchorId="04EDFBEE">
          <v:shape id="_x0000_s1029" type="#_x0000_t75" style="position:absolute;left:0;text-align:left;margin-left:1in;margin-top:32.55pt;width:93.75pt;height:51.75pt;z-index:251664384">
            <v:imagedata r:id="rId18" o:title=""/>
          </v:shape>
          <o:OLEObject Type="Embed" ProgID="ChemDraw.Document.6.0" ShapeID="_x0000_s1029" DrawAspect="Content" ObjectID="_1351249197" r:id="rId19"/>
        </w:pict>
      </w:r>
      <w:r w:rsidR="005B4250">
        <w:rPr>
          <w:rFonts w:ascii="Garamond" w:hAnsi="Garamond"/>
          <w:noProof/>
        </w:rPr>
        <w:drawing>
          <wp:inline distT="0" distB="0" distL="0" distR="0" wp14:anchorId="38E69A33" wp14:editId="01B66DF9">
            <wp:extent cx="5486400" cy="31496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1E07" w14:textId="77777777" w:rsidR="00ED4E4D" w:rsidRDefault="00ED4E4D" w:rsidP="00ED4E4D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07CBDA75" w14:textId="30C8BC61" w:rsidR="005C2D4C" w:rsidRPr="005C2D4C" w:rsidRDefault="005C2D4C" w:rsidP="005C2D4C">
      <w:pPr>
        <w:pStyle w:val="ListParagraph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9. </w:t>
      </w:r>
    </w:p>
    <w:p w14:paraId="20A2ABF1" w14:textId="3288825C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Give the product of the following reaction</w:t>
      </w:r>
    </w:p>
    <w:p w14:paraId="1BAAF546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Draw the resonance forms of the product</w:t>
      </w:r>
    </w:p>
    <w:p w14:paraId="0890452A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Identify the hybridization of each atom in the starting material and in the product and explain any differences.</w:t>
      </w:r>
    </w:p>
    <w:p w14:paraId="21BA21B8" w14:textId="77777777" w:rsidR="00ED4E4D" w:rsidRDefault="00ED4E4D" w:rsidP="00ED4E4D">
      <w:pPr>
        <w:ind w:left="360"/>
        <w:rPr>
          <w:rFonts w:ascii="Garamond" w:hAnsi="Garamond"/>
        </w:rPr>
      </w:pPr>
    </w:p>
    <w:p w14:paraId="7CAC51ED" w14:textId="77777777" w:rsidR="00ED4E4D" w:rsidRDefault="00ED4E4D" w:rsidP="00ED4E4D">
      <w:pPr>
        <w:ind w:left="2160" w:firstLine="720"/>
      </w:pPr>
      <w:r>
        <w:object w:dxaOrig="2386" w:dyaOrig="1006" w14:anchorId="4EA59BF5">
          <v:shape id="_x0000_i1030" type="#_x0000_t75" style="width:119.35pt;height:50pt" o:ole="">
            <v:imagedata r:id="rId21" o:title=""/>
          </v:shape>
          <o:OLEObject Type="Embed" ProgID="ChemDraw.Document.6.0" ShapeID="_x0000_i1030" DrawAspect="Content" ObjectID="_1351249143" r:id="rId22"/>
        </w:object>
      </w:r>
    </w:p>
    <w:p w14:paraId="79CFF93D" w14:textId="77777777" w:rsidR="00ED4E4D" w:rsidRDefault="00ED4E4D" w:rsidP="00ED4E4D">
      <w:pPr>
        <w:ind w:left="360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3A999B03" w14:textId="77777777" w:rsidR="00ED4E4D" w:rsidRDefault="00ED4E4D" w:rsidP="005C2D4C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>Provide a mechanism to explain the following interconversions.</w:t>
      </w:r>
    </w:p>
    <w:p w14:paraId="31DC93B0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761A995B" w14:textId="77777777" w:rsidR="00ED4E4D" w:rsidRDefault="005B4250" w:rsidP="00ED4E4D">
      <w:pPr>
        <w:ind w:left="1440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 wp14:anchorId="425CF02E" wp14:editId="0276EDF4">
            <wp:extent cx="2209800" cy="770255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30C4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6BADC104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3648" w:dyaOrig="1135" w14:anchorId="279369EE">
          <v:shape id="_x0000_i1031" type="#_x0000_t75" style="width:182.65pt;height:56.65pt" o:ole="">
            <v:imagedata r:id="rId24" o:title=""/>
          </v:shape>
          <o:OLEObject Type="Embed" ProgID="ChemDraw.Document.6.0" ShapeID="_x0000_i1031" DrawAspect="Content" ObjectID="_1351249144" r:id="rId25"/>
        </w:object>
      </w:r>
    </w:p>
    <w:p w14:paraId="03D2B35D" w14:textId="77777777" w:rsidR="00ED4E4D" w:rsidRPr="00A86376" w:rsidRDefault="00ED4E4D" w:rsidP="00ED4E4D">
      <w:pPr>
        <w:ind w:left="1080"/>
        <w:rPr>
          <w:rFonts w:ascii="Garamond" w:hAnsi="Garamond"/>
        </w:rPr>
      </w:pPr>
    </w:p>
    <w:p w14:paraId="4537A278" w14:textId="77777777" w:rsidR="00ED4E4D" w:rsidRDefault="00ED4E4D" w:rsidP="005C2D4C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>Which of the protons identified in the following pairs is most acidic? Why?</w:t>
      </w:r>
    </w:p>
    <w:p w14:paraId="0260AB77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519EADD9" w14:textId="77777777" w:rsidR="00ED4E4D" w:rsidRDefault="00ED4E4D" w:rsidP="00ED4E4D">
      <w:pPr>
        <w:ind w:left="1440"/>
        <w:rPr>
          <w:rFonts w:ascii="Garamond" w:hAnsi="Garamond"/>
        </w:rPr>
      </w:pPr>
      <w:r>
        <w:object w:dxaOrig="2974" w:dyaOrig="574" w14:anchorId="5D53A375">
          <v:shape id="_x0000_i1032" type="#_x0000_t75" style="width:148.65pt;height:28.65pt" o:ole="">
            <v:imagedata r:id="rId26" o:title=""/>
          </v:shape>
          <o:OLEObject Type="Embed" ProgID="ChemDraw.Document.6.0" ShapeID="_x0000_i1032" DrawAspect="Content" ObjectID="_1351249145" r:id="rId27"/>
        </w:object>
      </w:r>
    </w:p>
    <w:p w14:paraId="4F8051D3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  <w:r>
        <w:rPr>
          <w:rFonts w:ascii="Garamond" w:hAnsi="Garamond"/>
        </w:rPr>
        <w:t xml:space="preserve">  </w:t>
      </w:r>
    </w:p>
    <w:p w14:paraId="08CFDD07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object w:dxaOrig="2976" w:dyaOrig="809" w14:anchorId="6CB2A1BC">
          <v:shape id="_x0000_i1033" type="#_x0000_t75" style="width:148.65pt;height:40.65pt" o:ole="">
            <v:imagedata r:id="rId28" o:title=""/>
          </v:shape>
          <o:OLEObject Type="Embed" ProgID="ChemDraw.Document.6.0" ShapeID="_x0000_i1033" DrawAspect="Content" ObjectID="_1351249146" r:id="rId29"/>
        </w:object>
      </w:r>
    </w:p>
    <w:p w14:paraId="295F1310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</w:p>
    <w:p w14:paraId="3F6B0529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3067" w:dyaOrig="1085" w14:anchorId="1BF38829">
          <v:shape id="_x0000_i1034" type="#_x0000_t75" style="width:153.35pt;height:54pt" o:ole="">
            <v:imagedata r:id="rId30" o:title=""/>
          </v:shape>
          <o:OLEObject Type="Embed" ProgID="ChemDraw.Document.6.0" ShapeID="_x0000_i1034" DrawAspect="Content" ObjectID="_1351249147" r:id="rId31"/>
        </w:object>
      </w:r>
    </w:p>
    <w:p w14:paraId="07B1C027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49254BDE" w14:textId="77777777" w:rsidR="00ED4E4D" w:rsidRDefault="00ED4E4D" w:rsidP="005C2D4C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>Predict the products of self-condensation followed by dehydration:</w:t>
      </w:r>
    </w:p>
    <w:p w14:paraId="36DC6A3A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</w:p>
    <w:p w14:paraId="40E40019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1534" w:dyaOrig="571" w14:anchorId="68BB3EDF">
          <v:shape id="_x0000_i1035" type="#_x0000_t75" style="width:76.65pt;height:28.65pt" o:ole="">
            <v:imagedata r:id="rId32" o:title=""/>
          </v:shape>
          <o:OLEObject Type="Embed" ProgID="ChemDraw.Document.6.0" ShapeID="_x0000_i1035" DrawAspect="Content" ObjectID="_1351249148" r:id="rId33"/>
        </w:object>
      </w:r>
    </w:p>
    <w:p w14:paraId="05E48E6F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2C38F983" w14:textId="77777777" w:rsidR="00ED4E4D" w:rsidRDefault="00ED4E4D" w:rsidP="005C2D4C">
      <w:pPr>
        <w:numPr>
          <w:ilvl w:val="1"/>
          <w:numId w:val="7"/>
        </w:numPr>
        <w:rPr>
          <w:rFonts w:ascii="Garamond" w:hAnsi="Garamond"/>
        </w:rPr>
      </w:pPr>
    </w:p>
    <w:p w14:paraId="20C8F17B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2398" w:dyaOrig="393" w14:anchorId="7267D0C4">
          <v:shape id="_x0000_i1036" type="#_x0000_t75" style="width:120pt;height:19.35pt" o:ole="">
            <v:imagedata r:id="rId34" o:title=""/>
          </v:shape>
          <o:OLEObject Type="Embed" ProgID="ChemDraw.Document.6.0" ShapeID="_x0000_i1036" DrawAspect="Content" ObjectID="_1351249149" r:id="rId35"/>
        </w:object>
      </w:r>
    </w:p>
    <w:p w14:paraId="57E4BBD2" w14:textId="77777777" w:rsidR="00ED4E4D" w:rsidRDefault="00ED4E4D" w:rsidP="005C2D4C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br w:type="page"/>
      </w:r>
      <w:r>
        <w:rPr>
          <w:rFonts w:ascii="Garamond" w:hAnsi="Garamond"/>
        </w:rPr>
        <w:lastRenderedPageBreak/>
        <w:t>Give the product of the following reactions.</w:t>
      </w:r>
    </w:p>
    <w:p w14:paraId="7D0653B5" w14:textId="77777777" w:rsidR="00ED4E4D" w:rsidRDefault="00ED4E4D" w:rsidP="00ED4E4D">
      <w:pPr>
        <w:ind w:left="1440"/>
        <w:rPr>
          <w:rFonts w:ascii="Garamond" w:hAnsi="Garamond"/>
        </w:rPr>
      </w:pPr>
    </w:p>
    <w:p w14:paraId="76C64096" w14:textId="77777777" w:rsidR="00ED4E4D" w:rsidRDefault="00ED4E4D" w:rsidP="00D407C5">
      <w:pPr>
        <w:numPr>
          <w:ilvl w:val="0"/>
          <w:numId w:val="8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2EA8A1D2" w14:textId="77777777" w:rsidR="00ED4E4D" w:rsidRDefault="00ED4E4D" w:rsidP="00ED4E4D">
      <w:pPr>
        <w:ind w:left="1080"/>
      </w:pPr>
      <w:r>
        <w:rPr>
          <w:rFonts w:ascii="Garamond" w:hAnsi="Garamond"/>
        </w:rPr>
        <w:tab/>
      </w:r>
      <w:r>
        <w:object w:dxaOrig="2847" w:dyaOrig="1003" w14:anchorId="13C0F4A7">
          <v:shape id="_x0000_i1037" type="#_x0000_t75" style="width:142.65pt;height:50pt" o:ole="">
            <v:imagedata r:id="rId36" o:title=""/>
          </v:shape>
          <o:OLEObject Type="Embed" ProgID="ChemDraw.Document.6.0" ShapeID="_x0000_i1037" DrawAspect="Content" ObjectID="_1351249150" r:id="rId37"/>
        </w:object>
      </w:r>
    </w:p>
    <w:p w14:paraId="1654BB5A" w14:textId="77777777" w:rsidR="00ED4E4D" w:rsidRDefault="00ED4E4D" w:rsidP="00ED4E4D">
      <w:pPr>
        <w:ind w:left="360"/>
        <w:rPr>
          <w:rFonts w:ascii="Garamond" w:hAnsi="Garamond"/>
        </w:rPr>
      </w:pPr>
    </w:p>
    <w:p w14:paraId="4BA418CD" w14:textId="77777777" w:rsidR="00ED4E4D" w:rsidRDefault="00ED4E4D" w:rsidP="005C2D4C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>Predict the crossed aldol condensation products:</w:t>
      </w:r>
    </w:p>
    <w:p w14:paraId="715857A5" w14:textId="77777777" w:rsidR="00ED4E4D" w:rsidRDefault="00ED4E4D" w:rsidP="00D407C5">
      <w:pPr>
        <w:numPr>
          <w:ilvl w:val="0"/>
          <w:numId w:val="9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652759B6" w14:textId="77777777" w:rsidR="00ED4E4D" w:rsidRDefault="00ED4E4D" w:rsidP="00ED4E4D">
      <w:pPr>
        <w:ind w:left="1440"/>
        <w:rPr>
          <w:rFonts w:ascii="Garamond" w:hAnsi="Garamond"/>
        </w:rPr>
      </w:pPr>
      <w:r>
        <w:object w:dxaOrig="3098" w:dyaOrig="1159" w14:anchorId="6C767179">
          <v:shape id="_x0000_i1038" type="#_x0000_t75" style="width:154.65pt;height:58pt" o:ole="">
            <v:imagedata r:id="rId38" o:title=""/>
          </v:shape>
          <o:OLEObject Type="Embed" ProgID="ChemDraw.Document.6.0" ShapeID="_x0000_i1038" DrawAspect="Content" ObjectID="_1351249151" r:id="rId39"/>
        </w:object>
      </w:r>
      <w:r>
        <w:rPr>
          <w:rFonts w:ascii="Garamond" w:hAnsi="Garamond"/>
        </w:rPr>
        <w:t xml:space="preserve"> </w:t>
      </w:r>
    </w:p>
    <w:p w14:paraId="31A9963A" w14:textId="77777777" w:rsidR="00ED4E4D" w:rsidRDefault="00ED4E4D" w:rsidP="00D407C5">
      <w:pPr>
        <w:numPr>
          <w:ilvl w:val="0"/>
          <w:numId w:val="9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51F4F341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3398" w:dyaOrig="1257" w14:anchorId="16EC21C0">
          <v:shape id="_x0000_i1039" type="#_x0000_t75" style="width:170pt;height:62.65pt" o:ole="">
            <v:imagedata r:id="rId40" o:title=""/>
          </v:shape>
          <o:OLEObject Type="Embed" ProgID="ChemDraw.Document.6.0" ShapeID="_x0000_i1039" DrawAspect="Content" ObjectID="_1351249152" r:id="rId41"/>
        </w:object>
      </w:r>
    </w:p>
    <w:p w14:paraId="3D24E9B1" w14:textId="77777777" w:rsidR="00ED4E4D" w:rsidRDefault="00ED4E4D" w:rsidP="005C2D4C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 w:rsidRPr="00BB654A">
        <w:rPr>
          <w:rFonts w:ascii="Garamond" w:hAnsi="Garamond"/>
        </w:rPr>
        <w:t xml:space="preserve">Give the </w:t>
      </w:r>
      <w:r>
        <w:rPr>
          <w:rFonts w:ascii="Garamond" w:hAnsi="Garamond"/>
        </w:rPr>
        <w:t xml:space="preserve">intermediate obtained after each step and the final </w:t>
      </w:r>
      <w:r w:rsidRPr="00BB654A">
        <w:rPr>
          <w:rFonts w:ascii="Garamond" w:hAnsi="Garamond"/>
        </w:rPr>
        <w:t xml:space="preserve">product </w:t>
      </w:r>
      <w:r>
        <w:rPr>
          <w:rFonts w:ascii="Garamond" w:hAnsi="Garamond"/>
        </w:rPr>
        <w:t>of each sequence.</w:t>
      </w:r>
    </w:p>
    <w:p w14:paraId="4C26066A" w14:textId="77777777" w:rsidR="00ED4E4D" w:rsidRDefault="00ED4E4D" w:rsidP="00D407C5">
      <w:pPr>
        <w:numPr>
          <w:ilvl w:val="0"/>
          <w:numId w:val="10"/>
        </w:numPr>
        <w:rPr>
          <w:rFonts w:ascii="Garamond" w:hAnsi="Garamond"/>
        </w:rPr>
      </w:pPr>
      <w:r>
        <w:rPr>
          <w:rFonts w:ascii="Garamond" w:hAnsi="Garamond"/>
        </w:rPr>
        <w:t xml:space="preserve">  </w:t>
      </w:r>
    </w:p>
    <w:p w14:paraId="69D0E58D" w14:textId="77777777" w:rsidR="00ED4E4D" w:rsidRDefault="00ED4E4D" w:rsidP="00ED4E4D">
      <w:pPr>
        <w:ind w:left="1440"/>
        <w:rPr>
          <w:rFonts w:ascii="Garamond" w:hAnsi="Garamond"/>
        </w:rPr>
      </w:pPr>
      <w:r>
        <w:object w:dxaOrig="3098" w:dyaOrig="852" w14:anchorId="7BD780B6">
          <v:shape id="_x0000_i1040" type="#_x0000_t75" style="width:154.65pt;height:42.65pt" o:ole="">
            <v:imagedata r:id="rId42" o:title=""/>
          </v:shape>
          <o:OLEObject Type="Embed" ProgID="ChemDraw.Document.6.0" ShapeID="_x0000_i1040" DrawAspect="Content" ObjectID="_1351249153" r:id="rId43"/>
        </w:object>
      </w:r>
      <w:r>
        <w:rPr>
          <w:rFonts w:ascii="Garamond" w:hAnsi="Garamond"/>
        </w:rPr>
        <w:t xml:space="preserve"> </w:t>
      </w:r>
    </w:p>
    <w:p w14:paraId="0E033249" w14:textId="77777777" w:rsidR="00ED4E4D" w:rsidRDefault="00ED4E4D" w:rsidP="00D407C5">
      <w:pPr>
        <w:numPr>
          <w:ilvl w:val="0"/>
          <w:numId w:val="10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2BACC8C0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2659" w:dyaOrig="1003" w14:anchorId="1571CEA4">
          <v:shape id="_x0000_i1041" type="#_x0000_t75" style="width:132.65pt;height:50pt" o:ole="">
            <v:imagedata r:id="rId44" o:title=""/>
          </v:shape>
          <o:OLEObject Type="Embed" ProgID="ChemDraw.Document.6.0" ShapeID="_x0000_i1041" DrawAspect="Content" ObjectID="_1351249154" r:id="rId45"/>
        </w:object>
      </w:r>
      <w:r>
        <w:rPr>
          <w:rFonts w:ascii="Garamond" w:hAnsi="Garamond"/>
        </w:rPr>
        <w:t xml:space="preserve"> </w:t>
      </w:r>
    </w:p>
    <w:p w14:paraId="1E9E4A5D" w14:textId="77777777" w:rsidR="00ED4E4D" w:rsidRDefault="00ED4E4D" w:rsidP="00D407C5">
      <w:pPr>
        <w:numPr>
          <w:ilvl w:val="0"/>
          <w:numId w:val="10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399798BE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4519" w:dyaOrig="1047" w14:anchorId="4A111B41">
          <v:shape id="_x0000_i1042" type="#_x0000_t75" style="width:226pt;height:52.65pt" o:ole="">
            <v:imagedata r:id="rId46" o:title=""/>
          </v:shape>
          <o:OLEObject Type="Embed" ProgID="ChemDraw.Document.6.0" ShapeID="_x0000_i1042" DrawAspect="Content" ObjectID="_1351249155" r:id="rId47"/>
        </w:object>
      </w:r>
      <w:r>
        <w:rPr>
          <w:rFonts w:ascii="Garamond" w:hAnsi="Garamond"/>
        </w:rPr>
        <w:t xml:space="preserve"> </w:t>
      </w:r>
    </w:p>
    <w:p w14:paraId="07CB8B64" w14:textId="77777777" w:rsidR="00ED4E4D" w:rsidRDefault="00ED4E4D" w:rsidP="00D407C5">
      <w:pPr>
        <w:numPr>
          <w:ilvl w:val="0"/>
          <w:numId w:val="10"/>
        </w:numPr>
        <w:rPr>
          <w:rFonts w:ascii="Garamond" w:hAnsi="Garamond"/>
        </w:rPr>
      </w:pPr>
    </w:p>
    <w:p w14:paraId="26AF310E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3079" w:dyaOrig="1097" w14:anchorId="0D4F76DD">
          <v:shape id="_x0000_i1043" type="#_x0000_t75" style="width:154pt;height:54.65pt" o:ole="">
            <v:imagedata r:id="rId48" o:title=""/>
          </v:shape>
          <o:OLEObject Type="Embed" ProgID="ChemDraw.Document.6.0" ShapeID="_x0000_i1043" DrawAspect="Content" ObjectID="_1351249156" r:id="rId49"/>
        </w:object>
      </w:r>
    </w:p>
    <w:p w14:paraId="29F9A2A1" w14:textId="77777777" w:rsidR="00ED4E4D" w:rsidRDefault="00ED4E4D" w:rsidP="005C2D4C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>Predict the major product expected from each of the following reactions and include a mechanism for each step.</w:t>
      </w:r>
    </w:p>
    <w:p w14:paraId="68E0CB55" w14:textId="77777777" w:rsidR="00ED4E4D" w:rsidRDefault="00ED4E4D" w:rsidP="00D407C5">
      <w:pPr>
        <w:numPr>
          <w:ilvl w:val="0"/>
          <w:numId w:val="11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12E57BB6" w14:textId="77777777" w:rsidR="00ED4E4D" w:rsidRDefault="00ED4E4D" w:rsidP="00ED4E4D">
      <w:pPr>
        <w:ind w:left="1440"/>
        <w:rPr>
          <w:rFonts w:ascii="Garamond" w:hAnsi="Garamond"/>
        </w:rPr>
      </w:pPr>
      <w:r>
        <w:object w:dxaOrig="3146" w:dyaOrig="646" w14:anchorId="3C8FC57E">
          <v:shape id="_x0000_i1044" type="#_x0000_t75" style="width:157.35pt;height:32pt" o:ole="">
            <v:imagedata r:id="rId50" o:title=""/>
          </v:shape>
          <o:OLEObject Type="Embed" ProgID="ChemDraw.Document.6.0" ShapeID="_x0000_i1044" DrawAspect="Content" ObjectID="_1351249157" r:id="rId51"/>
        </w:object>
      </w:r>
      <w:r>
        <w:rPr>
          <w:rFonts w:ascii="Garamond" w:hAnsi="Garamond"/>
        </w:rPr>
        <w:t xml:space="preserve"> </w:t>
      </w:r>
    </w:p>
    <w:p w14:paraId="08C7A3F3" w14:textId="77777777" w:rsidR="00ED4E4D" w:rsidRDefault="00ED4E4D" w:rsidP="00D407C5">
      <w:pPr>
        <w:numPr>
          <w:ilvl w:val="0"/>
          <w:numId w:val="11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6DE968E8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lastRenderedPageBreak/>
        <w:tab/>
      </w:r>
      <w:r>
        <w:object w:dxaOrig="3146" w:dyaOrig="825" w14:anchorId="72983801">
          <v:shape id="_x0000_i1045" type="#_x0000_t75" style="width:157.35pt;height:41.35pt" o:ole="">
            <v:imagedata r:id="rId52" o:title=""/>
          </v:shape>
          <o:OLEObject Type="Embed" ProgID="ChemDraw.Document.6.0" ShapeID="_x0000_i1045" DrawAspect="Content" ObjectID="_1351249158" r:id="rId53"/>
        </w:object>
      </w:r>
    </w:p>
    <w:p w14:paraId="2E6A7EFF" w14:textId="77777777" w:rsidR="00ED4E4D" w:rsidRDefault="00ED4E4D" w:rsidP="00D407C5">
      <w:pPr>
        <w:numPr>
          <w:ilvl w:val="0"/>
          <w:numId w:val="11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4696DA12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3146" w:dyaOrig="778" w14:anchorId="54A97845">
          <v:shape id="_x0000_i1046" type="#_x0000_t75" style="width:157.35pt;height:38.65pt" o:ole="">
            <v:imagedata r:id="rId54" o:title=""/>
          </v:shape>
          <o:OLEObject Type="Embed" ProgID="ChemDraw.Document.6.0" ShapeID="_x0000_i1046" DrawAspect="Content" ObjectID="_1351249159" r:id="rId55"/>
        </w:object>
      </w:r>
    </w:p>
    <w:p w14:paraId="2438D1C9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32D4DF6A" w14:textId="77777777" w:rsidR="00ED4E4D" w:rsidRDefault="00ED4E4D" w:rsidP="00D407C5">
      <w:pPr>
        <w:numPr>
          <w:ilvl w:val="0"/>
          <w:numId w:val="11"/>
        </w:numPr>
        <w:rPr>
          <w:rFonts w:ascii="Garamond" w:hAnsi="Garamond"/>
        </w:rPr>
      </w:pPr>
      <w:r>
        <w:rPr>
          <w:rFonts w:ascii="Garamond" w:hAnsi="Garamond"/>
        </w:rPr>
        <w:t xml:space="preserve">  </w:t>
      </w:r>
    </w:p>
    <w:p w14:paraId="2B8BC5B8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4140" w:dyaOrig="1102" w14:anchorId="0477DD4A">
          <v:shape id="_x0000_i1047" type="#_x0000_t75" style="width:2in;height:54.65pt" o:ole="">
            <v:imagedata r:id="rId56" o:title="" cropright="19946f"/>
          </v:shape>
          <o:OLEObject Type="Embed" ProgID="ChemDraw.Document.6.0" ShapeID="_x0000_i1047" DrawAspect="Content" ObjectID="_1351249160" r:id="rId57"/>
        </w:object>
      </w:r>
      <w:r>
        <w:rPr>
          <w:rFonts w:ascii="Garamond" w:hAnsi="Garamond"/>
        </w:rPr>
        <w:t xml:space="preserve"> </w:t>
      </w:r>
    </w:p>
    <w:p w14:paraId="2C2CE003" w14:textId="77777777" w:rsidR="00ED4E4D" w:rsidRDefault="00ED4E4D" w:rsidP="00D407C5">
      <w:pPr>
        <w:numPr>
          <w:ilvl w:val="0"/>
          <w:numId w:val="11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509AA775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3086" w:dyaOrig="1068" w14:anchorId="05711AC8">
          <v:shape id="_x0000_i1048" type="#_x0000_t75" style="width:154pt;height:53.35pt" o:ole="">
            <v:imagedata r:id="rId58" o:title=""/>
          </v:shape>
          <o:OLEObject Type="Embed" ProgID="ChemDraw.Document.6.0" ShapeID="_x0000_i1048" DrawAspect="Content" ObjectID="_1351249161" r:id="rId59"/>
        </w:object>
      </w:r>
      <w:r>
        <w:rPr>
          <w:rFonts w:ascii="Garamond" w:hAnsi="Garamond"/>
        </w:rPr>
        <w:t xml:space="preserve"> </w:t>
      </w:r>
    </w:p>
    <w:p w14:paraId="58172193" w14:textId="77777777" w:rsidR="00ED4E4D" w:rsidRDefault="00ED4E4D" w:rsidP="00D407C5">
      <w:pPr>
        <w:numPr>
          <w:ilvl w:val="0"/>
          <w:numId w:val="11"/>
        </w:numPr>
        <w:rPr>
          <w:rFonts w:ascii="Garamond" w:hAnsi="Garamond"/>
        </w:rPr>
      </w:pPr>
    </w:p>
    <w:p w14:paraId="0A6FD7BA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2671" w:dyaOrig="1075" w14:anchorId="5F1D154A">
          <v:shape id="_x0000_i1049" type="#_x0000_t75" style="width:133.35pt;height:54pt" o:ole="">
            <v:imagedata r:id="rId60" o:title=""/>
          </v:shape>
          <o:OLEObject Type="Embed" ProgID="ChemDraw.Document.6.0" ShapeID="_x0000_i1049" DrawAspect="Content" ObjectID="_1351249162" r:id="rId61"/>
        </w:object>
      </w:r>
      <w:r>
        <w:rPr>
          <w:rFonts w:ascii="Garamond" w:hAnsi="Garamond"/>
        </w:rPr>
        <w:t xml:space="preserve"> </w:t>
      </w:r>
    </w:p>
    <w:p w14:paraId="7FB3AD71" w14:textId="77777777" w:rsidR="00ED4E4D" w:rsidRDefault="00ED4E4D" w:rsidP="00ED4E4D">
      <w:pPr>
        <w:ind w:left="1080"/>
        <w:rPr>
          <w:rFonts w:ascii="Garamond" w:hAnsi="Garamond"/>
        </w:rPr>
      </w:pPr>
    </w:p>
    <w:p w14:paraId="2B11D511" w14:textId="77777777" w:rsidR="00ED4E4D" w:rsidRDefault="00ED4E4D" w:rsidP="00D407C5">
      <w:pPr>
        <w:numPr>
          <w:ilvl w:val="0"/>
          <w:numId w:val="11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6627C151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4255" w:dyaOrig="1140" w14:anchorId="79C69F48">
          <v:shape id="_x0000_i1050" type="#_x0000_t75" style="width:2in;height:57.35pt" o:ole="">
            <v:imagedata r:id="rId62" o:title="" cropright="21230f"/>
          </v:shape>
          <o:OLEObject Type="Embed" ProgID="ChemDraw.Document.6.0" ShapeID="_x0000_i1050" DrawAspect="Content" ObjectID="_1351249163" r:id="rId63"/>
        </w:object>
      </w:r>
      <w:r>
        <w:rPr>
          <w:rFonts w:ascii="Garamond" w:hAnsi="Garamond"/>
        </w:rPr>
        <w:t xml:space="preserve"> </w:t>
      </w:r>
    </w:p>
    <w:p w14:paraId="1E303FF5" w14:textId="77777777" w:rsidR="00ED4E4D" w:rsidRPr="006E5748" w:rsidRDefault="00ED4E4D" w:rsidP="005C2D4C">
      <w:pPr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br w:type="page"/>
      </w:r>
      <w:r>
        <w:lastRenderedPageBreak/>
        <w:t>Suggest a synthesis of the following molecules. An analysis/brainstorming and retrosynthetic analysis are required.</w:t>
      </w:r>
    </w:p>
    <w:p w14:paraId="3C125353" w14:textId="77777777" w:rsidR="00ED4E4D" w:rsidRDefault="00ED4E4D" w:rsidP="00D407C5">
      <w:pPr>
        <w:numPr>
          <w:ilvl w:val="0"/>
          <w:numId w:val="12"/>
        </w:numPr>
        <w:rPr>
          <w:rFonts w:ascii="Garamond" w:hAnsi="Garamond"/>
        </w:rPr>
      </w:pPr>
      <w:r>
        <w:rPr>
          <w:rFonts w:ascii="Garamond" w:hAnsi="Garamond"/>
        </w:rPr>
        <w:t xml:space="preserve">  </w:t>
      </w:r>
    </w:p>
    <w:p w14:paraId="26136F45" w14:textId="77777777" w:rsidR="00ED4E4D" w:rsidRDefault="00ED4E4D" w:rsidP="00ED4E4D">
      <w:pPr>
        <w:ind w:left="1440"/>
        <w:rPr>
          <w:rFonts w:ascii="Garamond" w:hAnsi="Garamond"/>
        </w:rPr>
      </w:pPr>
      <w:r>
        <w:object w:dxaOrig="5685" w:dyaOrig="885" w14:anchorId="53D98078">
          <v:shape id="_x0000_i1051" type="#_x0000_t75" style="width:284pt;height:44pt" o:ole="">
            <v:imagedata r:id="rId64" o:title=""/>
          </v:shape>
          <o:OLEObject Type="Embed" ProgID="ChemDraw.Document.6.0" ShapeID="_x0000_i1051" DrawAspect="Content" ObjectID="_1351249164" r:id="rId65"/>
        </w:object>
      </w:r>
      <w:r>
        <w:rPr>
          <w:rFonts w:ascii="Garamond" w:hAnsi="Garamond"/>
        </w:rPr>
        <w:t xml:space="preserve"> </w:t>
      </w:r>
    </w:p>
    <w:p w14:paraId="52A074EB" w14:textId="77777777" w:rsidR="00ED4E4D" w:rsidRDefault="00ED4E4D" w:rsidP="00D407C5">
      <w:pPr>
        <w:numPr>
          <w:ilvl w:val="0"/>
          <w:numId w:val="12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70B246D1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 w:rsidR="005B4250">
        <w:rPr>
          <w:rFonts w:ascii="Garamond" w:hAnsi="Garamond"/>
          <w:noProof/>
        </w:rPr>
        <w:drawing>
          <wp:inline distT="0" distB="0" distL="0" distR="0" wp14:anchorId="5A226A69" wp14:editId="755930C8">
            <wp:extent cx="3657600" cy="69405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</w:rPr>
        <w:t xml:space="preserve"> </w:t>
      </w:r>
    </w:p>
    <w:p w14:paraId="0253ABE7" w14:textId="77777777" w:rsidR="00ED4E4D" w:rsidRDefault="00ED4E4D" w:rsidP="00D407C5">
      <w:pPr>
        <w:numPr>
          <w:ilvl w:val="0"/>
          <w:numId w:val="12"/>
        </w:numPr>
        <w:rPr>
          <w:rFonts w:ascii="Garamond" w:hAnsi="Garamond"/>
        </w:rPr>
      </w:pPr>
    </w:p>
    <w:p w14:paraId="5EF666A7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object w:dxaOrig="5729" w:dyaOrig="866" w14:anchorId="79B16569">
          <v:shape id="_x0000_i1052" type="#_x0000_t75" style="width:286.65pt;height:43.35pt" o:ole="">
            <v:imagedata r:id="rId67" o:title=""/>
          </v:shape>
          <o:OLEObject Type="Embed" ProgID="ChemDraw.Document.6.0" ShapeID="_x0000_i1052" DrawAspect="Content" ObjectID="_1351249165" r:id="rId68"/>
        </w:object>
      </w:r>
      <w:r>
        <w:tab/>
      </w:r>
    </w:p>
    <w:p w14:paraId="2DCCF52E" w14:textId="77777777" w:rsidR="00ED4E4D" w:rsidRDefault="00ED4E4D" w:rsidP="00D407C5">
      <w:pPr>
        <w:numPr>
          <w:ilvl w:val="0"/>
          <w:numId w:val="12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2AE6AE65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4896" w:dyaOrig="562" w14:anchorId="258C579F">
          <v:shape id="_x0000_i1053" type="#_x0000_t75" style="width:244.65pt;height:28pt" o:ole="">
            <v:imagedata r:id="rId69" o:title=""/>
          </v:shape>
          <o:OLEObject Type="Embed" ProgID="ChemDraw.Document.6.0" ShapeID="_x0000_i1053" DrawAspect="Content" ObjectID="_1351249166" r:id="rId70"/>
        </w:object>
      </w:r>
      <w:r>
        <w:rPr>
          <w:rFonts w:ascii="Garamond" w:hAnsi="Garamond"/>
        </w:rPr>
        <w:t xml:space="preserve"> </w:t>
      </w:r>
    </w:p>
    <w:p w14:paraId="6EBD1382" w14:textId="77777777" w:rsidR="00ED4E4D" w:rsidRDefault="00ED4E4D" w:rsidP="00D407C5">
      <w:pPr>
        <w:numPr>
          <w:ilvl w:val="0"/>
          <w:numId w:val="12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66A2529E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4531" w:dyaOrig="1356" w14:anchorId="140A2696">
          <v:shape id="_x0000_i1054" type="#_x0000_t75" style="width:226.65pt;height:68pt" o:ole="">
            <v:imagedata r:id="rId71" o:title=""/>
          </v:shape>
          <o:OLEObject Type="Embed" ProgID="ChemDraw.Document.6.0" ShapeID="_x0000_i1054" DrawAspect="Content" ObjectID="_1351249167" r:id="rId72"/>
        </w:object>
      </w:r>
    </w:p>
    <w:p w14:paraId="7C4862EB" w14:textId="77777777" w:rsidR="00ED4E4D" w:rsidRDefault="00ED4E4D" w:rsidP="00D407C5">
      <w:pPr>
        <w:numPr>
          <w:ilvl w:val="0"/>
          <w:numId w:val="12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0007C451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3211" w:dyaOrig="718" w14:anchorId="64770854">
          <v:shape id="_x0000_i1055" type="#_x0000_t75" style="width:160.65pt;height:36pt" o:ole="">
            <v:imagedata r:id="rId73" o:title=""/>
          </v:shape>
          <o:OLEObject Type="Embed" ProgID="ChemDraw.Document.6.0" ShapeID="_x0000_i1055" DrawAspect="Content" ObjectID="_1351249168" r:id="rId74"/>
        </w:object>
      </w:r>
    </w:p>
    <w:p w14:paraId="4502FD1D" w14:textId="77777777" w:rsidR="00ED4E4D" w:rsidRDefault="00ED4E4D" w:rsidP="00D407C5">
      <w:pPr>
        <w:numPr>
          <w:ilvl w:val="0"/>
          <w:numId w:val="12"/>
        </w:num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1EB52964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ab/>
      </w:r>
      <w:r>
        <w:object w:dxaOrig="3175" w:dyaOrig="1382" w14:anchorId="4587756D">
          <v:shape id="_x0000_i1056" type="#_x0000_t75" style="width:158.65pt;height:69.35pt" o:ole="">
            <v:imagedata r:id="rId75" o:title=""/>
          </v:shape>
          <o:OLEObject Type="Embed" ProgID="ChemDraw.Document.6.0" ShapeID="_x0000_i1056" DrawAspect="Content" ObjectID="_1351249169" r:id="rId76"/>
        </w:object>
      </w:r>
    </w:p>
    <w:p w14:paraId="27019900" w14:textId="77777777" w:rsidR="00ED4E4D" w:rsidRDefault="00ED4E4D" w:rsidP="00ED4E4D">
      <w:pPr>
        <w:ind w:left="1080"/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</w:t>
      </w:r>
    </w:p>
    <w:p w14:paraId="03576D45" w14:textId="77777777" w:rsidR="00ED4E4D" w:rsidRPr="00875827" w:rsidRDefault="00ED4E4D" w:rsidP="00ED4E4D">
      <w:pPr>
        <w:ind w:left="720"/>
        <w:rPr>
          <w:rFonts w:ascii="Garamond" w:hAnsi="Garamond"/>
        </w:rPr>
      </w:pPr>
    </w:p>
    <w:p w14:paraId="4C07A27E" w14:textId="77777777" w:rsidR="00764956" w:rsidRPr="001544F3" w:rsidRDefault="00764956" w:rsidP="005C2D4C">
      <w:pPr>
        <w:numPr>
          <w:ilvl w:val="0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The aldol reaction can be accomplished using an acid catalyst. Give a mechanism and product for the following transformation:</w:t>
      </w:r>
    </w:p>
    <w:p w14:paraId="5BF19EFA" w14:textId="77777777" w:rsidR="00764956" w:rsidRPr="001544F3" w:rsidRDefault="00764956" w:rsidP="00764956">
      <w:pPr>
        <w:ind w:left="1440" w:firstLine="720"/>
        <w:rPr>
          <w:rFonts w:ascii="Garamond" w:hAnsi="Garamond"/>
        </w:rPr>
      </w:pPr>
      <w:r w:rsidRPr="001544F3">
        <w:rPr>
          <w:rFonts w:ascii="Garamond" w:hAnsi="Garamond"/>
        </w:rPr>
        <w:object w:dxaOrig="3420" w:dyaOrig="665" w14:anchorId="78B0BA8D">
          <v:shape id="_x0000_i1057" type="#_x0000_t75" style="width:171.35pt;height:33.35pt" o:ole="">
            <v:imagedata r:id="rId77" o:title=""/>
          </v:shape>
          <o:OLEObject Type="Embed" ProgID="ChemDraw.Document.6.0" ShapeID="_x0000_i1057" DrawAspect="Content" ObjectID="_1351249170" r:id="rId78"/>
        </w:object>
      </w:r>
    </w:p>
    <w:p w14:paraId="5F6CC98A" w14:textId="77777777" w:rsidR="00764956" w:rsidRPr="001544F3" w:rsidRDefault="00764956" w:rsidP="00764956">
      <w:pPr>
        <w:ind w:left="1440"/>
        <w:rPr>
          <w:rFonts w:ascii="Garamond" w:hAnsi="Garamond"/>
        </w:rPr>
      </w:pPr>
    </w:p>
    <w:p w14:paraId="6B7CA279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br w:type="page"/>
      </w:r>
      <w:r w:rsidRPr="001544F3">
        <w:rPr>
          <w:rFonts w:ascii="Garamond" w:hAnsi="Garamond"/>
        </w:rPr>
        <w:lastRenderedPageBreak/>
        <w:t xml:space="preserve"> </w:t>
      </w:r>
    </w:p>
    <w:p w14:paraId="2771F904" w14:textId="77777777" w:rsidR="00764956" w:rsidRPr="001544F3" w:rsidRDefault="00764956" w:rsidP="00764956">
      <w:pPr>
        <w:ind w:left="360"/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5A6AC812" w14:textId="77777777" w:rsidR="00764956" w:rsidRPr="001544F3" w:rsidRDefault="00764956" w:rsidP="005C2D4C">
      <w:pPr>
        <w:numPr>
          <w:ilvl w:val="0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Propose a synthesis of the following compounds. A retrosynthetic analysis must also be included.</w:t>
      </w:r>
    </w:p>
    <w:p w14:paraId="4D8A4E87" w14:textId="77777777" w:rsidR="00764956" w:rsidRPr="001544F3" w:rsidRDefault="00764956" w:rsidP="00764956">
      <w:pPr>
        <w:ind w:left="360"/>
        <w:rPr>
          <w:rFonts w:ascii="Garamond" w:hAnsi="Garamond"/>
        </w:rPr>
      </w:pPr>
    </w:p>
    <w:p w14:paraId="4DF371C6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0F60A5E1" w14:textId="77777777" w:rsidR="00764956" w:rsidRPr="001544F3" w:rsidRDefault="00764956" w:rsidP="00764956">
      <w:pPr>
        <w:ind w:left="1440"/>
        <w:rPr>
          <w:rFonts w:ascii="Garamond" w:hAnsi="Garamond"/>
        </w:rPr>
      </w:pPr>
      <w:r w:rsidRPr="001544F3">
        <w:rPr>
          <w:rFonts w:ascii="Garamond" w:hAnsi="Garamond"/>
        </w:rPr>
        <w:object w:dxaOrig="5080" w:dyaOrig="1027" w14:anchorId="2EF198E7">
          <v:shape id="_x0000_i1058" type="#_x0000_t75" style="width:254pt;height:51.35pt" o:ole="">
            <v:imagedata r:id="rId79" o:title=""/>
          </v:shape>
          <o:OLEObject Type="Embed" ProgID="ChemDraw.Document.6.0" ShapeID="_x0000_i1058" DrawAspect="Content" ObjectID="_1351249171" r:id="rId80"/>
        </w:object>
      </w:r>
    </w:p>
    <w:p w14:paraId="09C86044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6721B4AB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6072" w:dyaOrig="946" w14:anchorId="05839C21">
          <v:shape id="_x0000_i1059" type="#_x0000_t75" style="width:303.35pt;height:47.35pt" o:ole="">
            <v:imagedata r:id="rId81" o:title=""/>
          </v:shape>
          <o:OLEObject Type="Embed" ProgID="ChemDraw.Document.6.0" ShapeID="_x0000_i1059" DrawAspect="Content" ObjectID="_1351249172" r:id="rId82"/>
        </w:object>
      </w:r>
    </w:p>
    <w:p w14:paraId="131CE528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568FEB9F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5081" w:dyaOrig="1027" w14:anchorId="25095909">
          <v:shape id="_x0000_i1060" type="#_x0000_t75" style="width:254pt;height:51.35pt" o:ole="">
            <v:imagedata r:id="rId83" o:title=""/>
          </v:shape>
          <o:OLEObject Type="Embed" ProgID="ChemDraw.Document.6.0" ShapeID="_x0000_i1060" DrawAspect="Content" ObjectID="_1351249173" r:id="rId84"/>
        </w:object>
      </w:r>
    </w:p>
    <w:p w14:paraId="6A4F2686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7985D4DE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6072" w:dyaOrig="946" w14:anchorId="72A966D6">
          <v:shape id="_x0000_i1061" type="#_x0000_t75" style="width:303.35pt;height:47.35pt" o:ole="">
            <v:imagedata r:id="rId85" o:title=""/>
          </v:shape>
          <o:OLEObject Type="Embed" ProgID="ChemDraw.Document.6.0" ShapeID="_x0000_i1061" DrawAspect="Content" ObjectID="_1351249174" r:id="rId86"/>
        </w:object>
      </w:r>
    </w:p>
    <w:p w14:paraId="1E4441F6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3BA330D7" w14:textId="77777777" w:rsidR="00764956" w:rsidRPr="001544F3" w:rsidRDefault="00764956" w:rsidP="00764956">
      <w:pPr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4819" w:dyaOrig="562" w14:anchorId="67DB2543">
          <v:shape id="_x0000_i1062" type="#_x0000_t75" style="width:240.65pt;height:28pt" o:ole="">
            <v:imagedata r:id="rId87" o:title=""/>
          </v:shape>
          <o:OLEObject Type="Embed" ProgID="ChemDraw.Document.6.0" ShapeID="_x0000_i1062" DrawAspect="Content" ObjectID="_1351249175" r:id="rId88"/>
        </w:object>
      </w:r>
    </w:p>
    <w:p w14:paraId="7E9583F7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48F48F18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69226901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6821" w:dyaOrig="1078" w14:anchorId="5D316F8D">
          <v:shape id="_x0000_i1063" type="#_x0000_t75" style="width:341.35pt;height:54pt" o:ole="">
            <v:imagedata r:id="rId89" o:title=""/>
          </v:shape>
          <o:OLEObject Type="Embed" ProgID="ChemDraw.Document.6.0" ShapeID="_x0000_i1063" DrawAspect="Content" ObjectID="_1351249176" r:id="rId90"/>
        </w:object>
      </w:r>
      <w:r w:rsidRPr="001544F3">
        <w:rPr>
          <w:rFonts w:ascii="Garamond" w:hAnsi="Garamond"/>
        </w:rPr>
        <w:t xml:space="preserve"> </w:t>
      </w:r>
    </w:p>
    <w:p w14:paraId="68232AAC" w14:textId="0352BB5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  <w:r w:rsidRPr="001544F3">
        <w:rPr>
          <w:rFonts w:ascii="Garamond" w:hAnsi="Garamond"/>
        </w:rPr>
        <w:br w:type="page"/>
      </w:r>
      <w:r w:rsidRPr="001544F3">
        <w:rPr>
          <w:rFonts w:ascii="Garamond" w:hAnsi="Garamond"/>
        </w:rPr>
        <w:lastRenderedPageBreak/>
        <w:t>)</w:t>
      </w:r>
    </w:p>
    <w:p w14:paraId="2828E420" w14:textId="77777777" w:rsidR="00764956" w:rsidRPr="001544F3" w:rsidRDefault="00764956" w:rsidP="00764956">
      <w:pPr>
        <w:ind w:left="1080"/>
        <w:rPr>
          <w:rFonts w:ascii="Garamond" w:hAnsi="Garamond"/>
        </w:rPr>
      </w:pPr>
    </w:p>
    <w:p w14:paraId="43C458B8" w14:textId="77777777" w:rsidR="00764956" w:rsidRPr="001544F3" w:rsidRDefault="00764956" w:rsidP="00764956">
      <w:pPr>
        <w:ind w:left="1080" w:firstLine="360"/>
        <w:rPr>
          <w:rFonts w:ascii="Garamond" w:hAnsi="Garamond"/>
        </w:rPr>
      </w:pPr>
      <w:r w:rsidRPr="001544F3">
        <w:rPr>
          <w:rFonts w:ascii="Garamond" w:hAnsi="Garamond"/>
        </w:rPr>
        <w:object w:dxaOrig="5448" w:dyaOrig="1773" w14:anchorId="4C9169DC">
          <v:shape id="_x0000_i1064" type="#_x0000_t75" style="width:272.65pt;height:88.65pt" o:ole="">
            <v:imagedata r:id="rId91" o:title=""/>
          </v:shape>
          <o:OLEObject Type="Embed" ProgID="ChemDraw.Document.6.0" ShapeID="_x0000_i1064" DrawAspect="Content" ObjectID="_1351249177" r:id="rId92"/>
        </w:object>
      </w:r>
    </w:p>
    <w:p w14:paraId="5E8C746B" w14:textId="77777777" w:rsidR="00764956" w:rsidRPr="001544F3" w:rsidRDefault="00764956" w:rsidP="00764956">
      <w:pPr>
        <w:ind w:left="1080"/>
        <w:rPr>
          <w:rFonts w:ascii="Garamond" w:hAnsi="Garamond"/>
        </w:rPr>
      </w:pPr>
    </w:p>
    <w:p w14:paraId="4D5B0416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</w:p>
    <w:p w14:paraId="37B8AA51" w14:textId="77777777" w:rsidR="00764956" w:rsidRPr="001544F3" w:rsidRDefault="00764956" w:rsidP="00764956">
      <w:pPr>
        <w:ind w:left="1440"/>
        <w:rPr>
          <w:rFonts w:ascii="Garamond" w:hAnsi="Garamond"/>
        </w:rPr>
      </w:pPr>
      <w:r w:rsidRPr="001544F3">
        <w:rPr>
          <w:rFonts w:ascii="Garamond" w:hAnsi="Garamond"/>
        </w:rPr>
        <w:object w:dxaOrig="5597" w:dyaOrig="658" w14:anchorId="0196FD82">
          <v:shape id="_x0000_i1065" type="#_x0000_t75" style="width:280pt;height:32.65pt" o:ole="">
            <v:imagedata r:id="rId93" o:title=""/>
          </v:shape>
          <o:OLEObject Type="Embed" ProgID="ChemDraw.Document.6.0" ShapeID="_x0000_i1065" DrawAspect="Content" ObjectID="_1351249178" r:id="rId94"/>
        </w:object>
      </w:r>
    </w:p>
    <w:p w14:paraId="426AB599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 </w:t>
      </w:r>
    </w:p>
    <w:p w14:paraId="12C59610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3250" w:dyaOrig="864" w14:anchorId="18881CE0">
          <v:shape id="_x0000_i1066" type="#_x0000_t75" style="width:162.65pt;height:43.35pt" o:ole="">
            <v:imagedata r:id="rId95" o:title=""/>
          </v:shape>
          <o:OLEObject Type="Embed" ProgID="ChemDraw.Document.6.0" ShapeID="_x0000_i1066" DrawAspect="Content" ObjectID="_1351249179" r:id="rId96"/>
        </w:object>
      </w:r>
      <w:r w:rsidRPr="001544F3">
        <w:rPr>
          <w:rFonts w:ascii="Garamond" w:hAnsi="Garamond"/>
        </w:rPr>
        <w:t xml:space="preserve"> </w:t>
      </w:r>
    </w:p>
    <w:p w14:paraId="411A915F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</w:p>
    <w:p w14:paraId="3347ADC6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3216" w:dyaOrig="1018" w14:anchorId="38C87D24">
          <v:shape id="_x0000_i1067" type="#_x0000_t75" style="width:160.65pt;height:50.65pt" o:ole="">
            <v:imagedata r:id="rId97" o:title=""/>
          </v:shape>
          <o:OLEObject Type="Embed" ProgID="ChemDraw.Document.6.0" ShapeID="_x0000_i1067" DrawAspect="Content" ObjectID="_1351249180" r:id="rId98"/>
        </w:object>
      </w:r>
    </w:p>
    <w:p w14:paraId="5FE24A9D" w14:textId="77777777" w:rsidR="00764956" w:rsidRPr="001544F3" w:rsidRDefault="00764956" w:rsidP="00A26626">
      <w:pPr>
        <w:numPr>
          <w:ilvl w:val="0"/>
          <w:numId w:val="13"/>
        </w:numPr>
        <w:rPr>
          <w:rFonts w:ascii="Garamond" w:hAnsi="Garamond"/>
        </w:rPr>
      </w:pPr>
    </w:p>
    <w:p w14:paraId="07554008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4848" w:dyaOrig="929" w14:anchorId="7E75A328">
          <v:shape id="_x0000_i1068" type="#_x0000_t75" style="width:242.65pt;height:46.65pt" o:ole="">
            <v:imagedata r:id="rId99" o:title=""/>
          </v:shape>
          <o:OLEObject Type="Embed" ProgID="ChemDraw.Document.6.0" ShapeID="_x0000_i1068" DrawAspect="Content" ObjectID="_1351249181" r:id="rId100"/>
        </w:object>
      </w:r>
    </w:p>
    <w:p w14:paraId="6C8621F5" w14:textId="77777777" w:rsidR="00764956" w:rsidRPr="001544F3" w:rsidRDefault="00764956" w:rsidP="00764956">
      <w:pPr>
        <w:ind w:left="360"/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70D1B6E7" w14:textId="77777777" w:rsidR="00764956" w:rsidRPr="001544F3" w:rsidRDefault="00764956" w:rsidP="005C2D4C">
      <w:pPr>
        <w:numPr>
          <w:ilvl w:val="0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Provide a mechanism for the following transformations:</w:t>
      </w:r>
    </w:p>
    <w:p w14:paraId="3862A259" w14:textId="77777777" w:rsidR="00764956" w:rsidRPr="001544F3" w:rsidRDefault="00764956" w:rsidP="00A26626">
      <w:pPr>
        <w:numPr>
          <w:ilvl w:val="0"/>
          <w:numId w:val="15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3AFAEF7F" w14:textId="77777777" w:rsidR="00764956" w:rsidRPr="001544F3" w:rsidRDefault="00764956" w:rsidP="00764956">
      <w:pPr>
        <w:ind w:left="1440"/>
        <w:rPr>
          <w:rFonts w:ascii="Garamond" w:hAnsi="Garamond"/>
        </w:rPr>
      </w:pPr>
      <w:r w:rsidRPr="001544F3">
        <w:rPr>
          <w:rFonts w:ascii="Garamond" w:hAnsi="Garamond"/>
        </w:rPr>
        <w:object w:dxaOrig="4522" w:dyaOrig="1078" w14:anchorId="02012C39">
          <v:shape id="_x0000_i1069" type="#_x0000_t75" style="width:226pt;height:54pt" o:ole="">
            <v:imagedata r:id="rId101" o:title=""/>
          </v:shape>
          <o:OLEObject Type="Embed" ProgID="ChemDraw.Document.6.0" ShapeID="_x0000_i1069" DrawAspect="Content" ObjectID="_1351249182" r:id="rId102"/>
        </w:object>
      </w:r>
    </w:p>
    <w:p w14:paraId="47C2B9B2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145AC459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4774" w:dyaOrig="1078" w14:anchorId="020A2F66">
          <v:shape id="_x0000_i1070" type="#_x0000_t75" style="width:238.65pt;height:54pt" o:ole="">
            <v:imagedata r:id="rId103" o:title=""/>
          </v:shape>
          <o:OLEObject Type="Embed" ProgID="ChemDraw.Document.6.0" ShapeID="_x0000_i1070" DrawAspect="Content" ObjectID="_1351249183" r:id="rId104"/>
        </w:object>
      </w:r>
    </w:p>
    <w:p w14:paraId="792B4646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 </w:t>
      </w:r>
    </w:p>
    <w:p w14:paraId="0C33D143" w14:textId="77777777" w:rsidR="00764956" w:rsidRPr="001544F3" w:rsidRDefault="00764956" w:rsidP="00764956">
      <w:pPr>
        <w:ind w:left="1080" w:firstLine="360"/>
        <w:rPr>
          <w:rFonts w:ascii="Garamond" w:hAnsi="Garamond"/>
        </w:rPr>
      </w:pPr>
      <w:r w:rsidRPr="001544F3">
        <w:rPr>
          <w:rFonts w:ascii="Garamond" w:hAnsi="Garamond"/>
        </w:rPr>
        <w:object w:dxaOrig="3427" w:dyaOrig="1358" w14:anchorId="5BC9015F">
          <v:shape id="_x0000_i1071" type="#_x0000_t75" style="width:171.35pt;height:68pt" o:ole="">
            <v:imagedata r:id="rId105" o:title=""/>
          </v:shape>
          <o:OLEObject Type="Embed" ProgID="ChemDraw.Document.6.0" ShapeID="_x0000_i1071" DrawAspect="Content" ObjectID="_1351249184" r:id="rId106"/>
        </w:object>
      </w:r>
    </w:p>
    <w:p w14:paraId="3AEFA51F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169E6F6E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br w:type="page"/>
      </w:r>
      <w:r w:rsidRPr="001544F3">
        <w:rPr>
          <w:rFonts w:ascii="Garamond" w:hAnsi="Garamond"/>
        </w:rPr>
        <w:lastRenderedPageBreak/>
        <w:t>(</w:t>
      </w:r>
      <w:r w:rsidRPr="001544F3">
        <w:rPr>
          <w:rFonts w:ascii="Garamond" w:hAnsi="Garamond"/>
          <w:b/>
        </w:rPr>
        <w:t>Question 5 continues</w:t>
      </w:r>
      <w:r w:rsidRPr="001544F3">
        <w:rPr>
          <w:rFonts w:ascii="Garamond" w:hAnsi="Garamond"/>
        </w:rPr>
        <w:t>)</w:t>
      </w:r>
    </w:p>
    <w:p w14:paraId="57258848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2815" w:dyaOrig="1099" w14:anchorId="49467585">
          <v:shape id="_x0000_i1072" type="#_x0000_t75" style="width:140.65pt;height:54.65pt" o:ole="">
            <v:imagedata r:id="rId107" o:title=""/>
          </v:shape>
          <o:OLEObject Type="Embed" ProgID="ChemDraw.Document.6.0" ShapeID="_x0000_i1072" DrawAspect="Content" ObjectID="_1351249185" r:id="rId108"/>
        </w:object>
      </w:r>
    </w:p>
    <w:p w14:paraId="55EA0A45" w14:textId="77777777" w:rsidR="00764956" w:rsidRPr="001544F3" w:rsidRDefault="00764956" w:rsidP="00764956">
      <w:pPr>
        <w:ind w:left="1080"/>
        <w:rPr>
          <w:rFonts w:ascii="Garamond" w:hAnsi="Garamond"/>
        </w:rPr>
      </w:pPr>
    </w:p>
    <w:p w14:paraId="0E98EA49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</w:p>
    <w:p w14:paraId="1B60B79B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3655" w:dyaOrig="845" w14:anchorId="2F17439D">
          <v:shape id="_x0000_i1073" type="#_x0000_t75" style="width:182.65pt;height:42pt" o:ole="">
            <v:imagedata r:id="rId109" o:title=""/>
          </v:shape>
          <o:OLEObject Type="Embed" ProgID="ChemDraw.Document.6.0" ShapeID="_x0000_i1073" DrawAspect="Content" ObjectID="_1351249186" r:id="rId110"/>
        </w:object>
      </w:r>
      <w:r w:rsidRPr="001544F3">
        <w:rPr>
          <w:rFonts w:ascii="Garamond" w:hAnsi="Garamond"/>
        </w:rPr>
        <w:tab/>
      </w:r>
    </w:p>
    <w:p w14:paraId="68707AEA" w14:textId="77777777" w:rsidR="00764956" w:rsidRPr="001544F3" w:rsidRDefault="00764956" w:rsidP="00764956">
      <w:pPr>
        <w:rPr>
          <w:rFonts w:ascii="Garamond" w:hAnsi="Garamond"/>
        </w:rPr>
      </w:pPr>
    </w:p>
    <w:p w14:paraId="3E285965" w14:textId="77777777" w:rsidR="00504885" w:rsidRPr="001544F3" w:rsidRDefault="00504885" w:rsidP="00504885">
      <w:pPr>
        <w:rPr>
          <w:rFonts w:ascii="Garamond" w:hAnsi="Garamond"/>
        </w:rPr>
      </w:pPr>
    </w:p>
    <w:p w14:paraId="2CFA513B" w14:textId="77777777" w:rsidR="00764956" w:rsidRPr="001544F3" w:rsidRDefault="00764956" w:rsidP="005C2D4C">
      <w:pPr>
        <w:numPr>
          <w:ilvl w:val="0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Propose a synthesis of the following compounds. A retrosynthetic analysis must be provided.</w:t>
      </w:r>
    </w:p>
    <w:p w14:paraId="1A0B2099" w14:textId="77777777" w:rsidR="00764956" w:rsidRPr="001544F3" w:rsidRDefault="00764956" w:rsidP="00764956">
      <w:pPr>
        <w:rPr>
          <w:rFonts w:ascii="Garamond" w:hAnsi="Garamond"/>
        </w:rPr>
      </w:pPr>
    </w:p>
    <w:p w14:paraId="37EE5118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4CA9D272" w14:textId="77777777" w:rsidR="00764956" w:rsidRPr="001544F3" w:rsidRDefault="00764956" w:rsidP="00764956">
      <w:pPr>
        <w:ind w:left="1440"/>
        <w:rPr>
          <w:rFonts w:ascii="Garamond" w:hAnsi="Garamond"/>
        </w:rPr>
      </w:pPr>
      <w:r w:rsidRPr="001544F3">
        <w:rPr>
          <w:rFonts w:ascii="Garamond" w:hAnsi="Garamond"/>
        </w:rPr>
        <w:object w:dxaOrig="5266" w:dyaOrig="751" w14:anchorId="2A899EC6">
          <v:shape id="_x0000_i1074" type="#_x0000_t75" style="width:263.35pt;height:37.35pt" o:ole="">
            <v:imagedata r:id="rId111" o:title=""/>
          </v:shape>
          <o:OLEObject Type="Embed" ProgID="ChemDraw.Document.6.0" ShapeID="_x0000_i1074" DrawAspect="Content" ObjectID="_1351249187" r:id="rId112"/>
        </w:object>
      </w:r>
      <w:r w:rsidRPr="001544F3">
        <w:rPr>
          <w:rFonts w:ascii="Garamond" w:hAnsi="Garamond"/>
        </w:rPr>
        <w:t xml:space="preserve"> </w:t>
      </w:r>
    </w:p>
    <w:p w14:paraId="29FB3941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 </w:t>
      </w:r>
    </w:p>
    <w:p w14:paraId="25D04449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7085" w:dyaOrig="1128" w14:anchorId="7C9CE95E">
          <v:shape id="_x0000_i1075" type="#_x0000_t75" style="width:354pt;height:56.65pt" o:ole="">
            <v:imagedata r:id="rId113" o:title=""/>
          </v:shape>
          <o:OLEObject Type="Embed" ProgID="ChemDraw.Document.6.0" ShapeID="_x0000_i1075" DrawAspect="Content" ObjectID="_1351249188" r:id="rId114"/>
        </w:object>
      </w:r>
    </w:p>
    <w:p w14:paraId="41D87DE9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</w:p>
    <w:p w14:paraId="296321DF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4308" w:dyaOrig="1745" w14:anchorId="2AB1BA61">
          <v:shape id="_x0000_i1076" type="#_x0000_t75" style="width:215.35pt;height:87.35pt" o:ole="">
            <v:imagedata r:id="rId115" o:title=""/>
          </v:shape>
          <o:OLEObject Type="Embed" ProgID="ChemDraw.Document.6.0" ShapeID="_x0000_i1076" DrawAspect="Content" ObjectID="_1351249189" r:id="rId116"/>
        </w:object>
      </w:r>
      <w:r w:rsidRPr="001544F3">
        <w:rPr>
          <w:rFonts w:ascii="Garamond" w:hAnsi="Garamond"/>
        </w:rPr>
        <w:t xml:space="preserve">  </w:t>
      </w:r>
    </w:p>
    <w:p w14:paraId="5B1733C3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 </w:t>
      </w:r>
    </w:p>
    <w:p w14:paraId="2429B22F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5157" w:dyaOrig="1006" w14:anchorId="7F47DF32">
          <v:shape id="_x0000_i1077" type="#_x0000_t75" style="width:258pt;height:50pt" o:ole="">
            <v:imagedata r:id="rId117" o:title=""/>
          </v:shape>
          <o:OLEObject Type="Embed" ProgID="ChemDraw.Document.6.0" ShapeID="_x0000_i1077" DrawAspect="Content" ObjectID="_1351249190" r:id="rId118"/>
        </w:object>
      </w:r>
      <w:r w:rsidRPr="001544F3">
        <w:rPr>
          <w:rFonts w:ascii="Garamond" w:hAnsi="Garamond"/>
        </w:rPr>
        <w:t xml:space="preserve"> </w:t>
      </w:r>
    </w:p>
    <w:p w14:paraId="6EA56F97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5BB6EEBD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5160" w:dyaOrig="1006" w14:anchorId="034A77B4">
          <v:shape id="_x0000_i1078" type="#_x0000_t75" style="width:258pt;height:50pt" o:ole="">
            <v:imagedata r:id="rId119" o:title=""/>
          </v:shape>
          <o:OLEObject Type="Embed" ProgID="ChemDraw.Document.6.0" ShapeID="_x0000_i1078" DrawAspect="Content" ObjectID="_1351249191" r:id="rId120"/>
        </w:object>
      </w:r>
    </w:p>
    <w:p w14:paraId="13F19E4E" w14:textId="77777777" w:rsidR="00764956" w:rsidRPr="001544F3" w:rsidRDefault="00764956" w:rsidP="00764956">
      <w:pPr>
        <w:ind w:left="360"/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3752E16A" w14:textId="77777777" w:rsidR="00764956" w:rsidRPr="001544F3" w:rsidRDefault="00504885" w:rsidP="005C2D4C">
      <w:pPr>
        <w:numPr>
          <w:ilvl w:val="0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br w:type="column"/>
      </w:r>
      <w:r w:rsidR="00764956" w:rsidRPr="001544F3">
        <w:rPr>
          <w:rFonts w:ascii="Garamond" w:hAnsi="Garamond"/>
        </w:rPr>
        <w:lastRenderedPageBreak/>
        <w:t xml:space="preserve">Provide a mechanism and product for the following reactions. </w:t>
      </w:r>
    </w:p>
    <w:p w14:paraId="019E7980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 </w:t>
      </w:r>
    </w:p>
    <w:p w14:paraId="37A7DCBF" w14:textId="77777777" w:rsidR="00764956" w:rsidRPr="001544F3" w:rsidRDefault="00764956" w:rsidP="00764956">
      <w:pPr>
        <w:ind w:left="1440"/>
        <w:rPr>
          <w:rFonts w:ascii="Garamond" w:hAnsi="Garamond"/>
        </w:rPr>
      </w:pPr>
      <w:r w:rsidRPr="001544F3">
        <w:rPr>
          <w:rFonts w:ascii="Garamond" w:hAnsi="Garamond"/>
        </w:rPr>
        <w:object w:dxaOrig="3607" w:dyaOrig="1003" w14:anchorId="5ADEF5A7">
          <v:shape id="_x0000_i1079" type="#_x0000_t75" style="width:180.65pt;height:50pt" o:ole="">
            <v:imagedata r:id="rId121" o:title=""/>
          </v:shape>
          <o:OLEObject Type="Embed" ProgID="ChemDraw.Document.6.0" ShapeID="_x0000_i1079" DrawAspect="Content" ObjectID="_1351249192" r:id="rId122"/>
        </w:object>
      </w:r>
      <w:r w:rsidRPr="001544F3">
        <w:rPr>
          <w:rFonts w:ascii="Garamond" w:hAnsi="Garamond"/>
        </w:rPr>
        <w:t xml:space="preserve"> </w:t>
      </w:r>
    </w:p>
    <w:p w14:paraId="3DCC5C89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</w:p>
    <w:p w14:paraId="6406CE35" w14:textId="77777777" w:rsidR="00764956" w:rsidRPr="001544F3" w:rsidRDefault="00764956" w:rsidP="00764956">
      <w:pPr>
        <w:ind w:left="1440"/>
        <w:rPr>
          <w:rFonts w:ascii="Garamond" w:hAnsi="Garamond"/>
        </w:rPr>
      </w:pPr>
      <w:r w:rsidRPr="001544F3">
        <w:rPr>
          <w:rFonts w:ascii="Garamond" w:hAnsi="Garamond"/>
        </w:rPr>
        <w:object w:dxaOrig="3948" w:dyaOrig="1058" w14:anchorId="3682E987">
          <v:shape id="_x0000_i1080" type="#_x0000_t75" style="width:197.35pt;height:52.65pt" o:ole="">
            <v:imagedata r:id="rId123" o:title=""/>
          </v:shape>
          <o:OLEObject Type="Embed" ProgID="ChemDraw.Document.6.0" ShapeID="_x0000_i1080" DrawAspect="Content" ObjectID="_1351249193" r:id="rId124"/>
        </w:object>
      </w:r>
      <w:r w:rsidRPr="001544F3">
        <w:rPr>
          <w:rFonts w:ascii="Garamond" w:hAnsi="Garamond"/>
        </w:rPr>
        <w:t xml:space="preserve"> </w:t>
      </w:r>
    </w:p>
    <w:p w14:paraId="7421AA4E" w14:textId="77777777" w:rsidR="00764956" w:rsidRPr="001544F3" w:rsidRDefault="00764956" w:rsidP="00A26626">
      <w:pPr>
        <w:numPr>
          <w:ilvl w:val="0"/>
          <w:numId w:val="14"/>
        </w:num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4A8F777C" w14:textId="77777777" w:rsidR="00764956" w:rsidRPr="001544F3" w:rsidRDefault="00764956" w:rsidP="00764956">
      <w:pPr>
        <w:ind w:left="1080"/>
        <w:rPr>
          <w:rFonts w:ascii="Garamond" w:hAnsi="Garamond"/>
        </w:rPr>
      </w:pPr>
      <w:r w:rsidRPr="001544F3">
        <w:rPr>
          <w:rFonts w:ascii="Garamond" w:hAnsi="Garamond"/>
        </w:rPr>
        <w:tab/>
      </w:r>
      <w:r w:rsidRPr="001544F3">
        <w:rPr>
          <w:rFonts w:ascii="Garamond" w:hAnsi="Garamond"/>
        </w:rPr>
        <w:object w:dxaOrig="5818" w:dyaOrig="753" w14:anchorId="5745B310">
          <v:shape id="_x0000_i1081" type="#_x0000_t75" style="width:290.65pt;height:37.35pt" o:ole="">
            <v:imagedata r:id="rId125" o:title=""/>
          </v:shape>
          <o:OLEObject Type="Embed" ProgID="ChemDraw.Document.6.0" ShapeID="_x0000_i1081" DrawAspect="Content" ObjectID="_1351249194" r:id="rId126"/>
        </w:object>
      </w:r>
    </w:p>
    <w:p w14:paraId="7CE7A157" w14:textId="77777777" w:rsidR="003C096C" w:rsidRPr="001544F3" w:rsidRDefault="00764956" w:rsidP="003C096C">
      <w:pPr>
        <w:rPr>
          <w:rFonts w:ascii="Garamond" w:hAnsi="Garamond"/>
        </w:rPr>
      </w:pPr>
      <w:r w:rsidRPr="001544F3">
        <w:rPr>
          <w:rFonts w:ascii="Garamond" w:hAnsi="Garamond"/>
        </w:rPr>
        <w:t xml:space="preserve"> </w:t>
      </w:r>
    </w:p>
    <w:p w14:paraId="51106DF5" w14:textId="77777777" w:rsidR="00764956" w:rsidRPr="001544F3" w:rsidRDefault="00764956" w:rsidP="003C096C">
      <w:pPr>
        <w:rPr>
          <w:rFonts w:ascii="Garamond" w:hAnsi="Garamond"/>
        </w:rPr>
      </w:pPr>
      <w:r w:rsidRPr="001544F3">
        <w:rPr>
          <w:rFonts w:ascii="Garamond" w:hAnsi="Garamond"/>
        </w:rPr>
        <w:tab/>
      </w:r>
    </w:p>
    <w:p w14:paraId="7E5724E5" w14:textId="77777777" w:rsidR="002052B4" w:rsidRPr="001544F3" w:rsidRDefault="002052B4" w:rsidP="005C2D4C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1544F3">
        <w:rPr>
          <w:rFonts w:ascii="Garamond" w:hAnsi="Garamond"/>
        </w:rPr>
        <w:t>The following sequence brings together reactions from different parts of the course. Provide a mechanism for each step and give the structure of the final product.</w:t>
      </w:r>
    </w:p>
    <w:p w14:paraId="702F5DAC" w14:textId="77777777" w:rsidR="002052B4" w:rsidRPr="001544F3" w:rsidRDefault="002052B4" w:rsidP="002052B4">
      <w:pPr>
        <w:rPr>
          <w:rFonts w:ascii="Garamond" w:hAnsi="Garamond"/>
        </w:rPr>
      </w:pPr>
    </w:p>
    <w:p w14:paraId="642992AF" w14:textId="77777777" w:rsidR="001544F3" w:rsidRPr="001544F3" w:rsidRDefault="005B4250" w:rsidP="001544F3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3508B" wp14:editId="3C65B545">
                <wp:simplePos x="0" y="0"/>
                <wp:positionH relativeFrom="column">
                  <wp:posOffset>228600</wp:posOffset>
                </wp:positionH>
                <wp:positionV relativeFrom="paragraph">
                  <wp:posOffset>718820</wp:posOffset>
                </wp:positionV>
                <wp:extent cx="4229100" cy="342900"/>
                <wp:effectExtent l="0" t="0" r="0" b="2540"/>
                <wp:wrapNone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4A7EBB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56.6pt;width:33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" fillcolor="white [3212]" stroked="f" strokecolor="#4a7ebb">
                <v:shadow opacity="22936f" mv:blur="40000f" origin=",.5" offset="0,23000emu"/>
              </v:rect>
            </w:pict>
          </mc:Fallback>
        </mc:AlternateContent>
      </w:r>
      <w:r w:rsidR="002052B4" w:rsidRPr="001544F3">
        <w:rPr>
          <w:rFonts w:ascii="Garamond" w:hAnsi="Garamond"/>
        </w:rPr>
        <w:object w:dxaOrig="10730" w:dyaOrig="13939" w14:anchorId="24E7EA90">
          <v:shape id="_x0000_i1082" type="#_x0000_t75" style="width:6in;height:81.35pt" o:ole="">
            <v:imagedata r:id="rId127" o:title="" cropbottom="55976f"/>
          </v:shape>
          <o:OLEObject Type="Embed" ProgID="ChemDraw.Document.6.0" ShapeID="_x0000_i1082" DrawAspect="Content" ObjectID="_1351249195" r:id="rId128"/>
        </w:object>
      </w:r>
      <w:r w:rsidR="001544F3" w:rsidRPr="001544F3">
        <w:rPr>
          <w:rFonts w:ascii="Garamond" w:hAnsi="Garamond"/>
        </w:rPr>
        <w:t xml:space="preserve"> </w:t>
      </w:r>
    </w:p>
    <w:p w14:paraId="29ED1F83" w14:textId="77777777" w:rsidR="001544F3" w:rsidRPr="001544F3" w:rsidRDefault="001544F3" w:rsidP="001544F3">
      <w:pPr>
        <w:rPr>
          <w:rFonts w:ascii="Garamond" w:hAnsi="Garamond"/>
        </w:rPr>
      </w:pPr>
    </w:p>
    <w:p w14:paraId="08DEB990" w14:textId="77777777" w:rsidR="008C0883" w:rsidRPr="001544F3" w:rsidRDefault="008C0883" w:rsidP="005C2D4C">
      <w:pPr>
        <w:numPr>
          <w:ilvl w:val="0"/>
          <w:numId w:val="2"/>
        </w:numPr>
        <w:rPr>
          <w:rFonts w:ascii="Garamond" w:hAnsi="Garamond"/>
        </w:rPr>
      </w:pPr>
      <w:bookmarkStart w:id="0" w:name="_GoBack"/>
      <w:r w:rsidRPr="001544F3">
        <w:rPr>
          <w:rFonts w:ascii="Garamond" w:hAnsi="Garamond"/>
        </w:rPr>
        <w:t>Suggest mechanisms for these reactions.</w:t>
      </w:r>
      <w:bookmarkEnd w:id="0"/>
    </w:p>
    <w:p w14:paraId="75829B71" w14:textId="261A9007" w:rsidR="00347069" w:rsidRPr="00BB654A" w:rsidRDefault="008C0883" w:rsidP="001D1FE6">
      <w:pPr>
        <w:rPr>
          <w:rFonts w:ascii="Garamond" w:hAnsi="Garamond"/>
        </w:rPr>
      </w:pPr>
      <w:r w:rsidRPr="001544F3">
        <w:rPr>
          <w:rFonts w:ascii="Garamond" w:hAnsi="Garamond"/>
        </w:rPr>
        <w:object w:dxaOrig="11481" w:dyaOrig="8062" w14:anchorId="701E6FA0">
          <v:shape id="_x0000_i1083" type="#_x0000_t75" style="width:6in;height:132.65pt" o:ole="">
            <v:imagedata r:id="rId129" o:title="" cropbottom="36871f"/>
          </v:shape>
          <o:OLEObject Type="Embed" ProgID="Unknown" ShapeID="_x0000_i1083" DrawAspect="Content" ObjectID="_1351249196" r:id="rId130"/>
        </w:object>
      </w:r>
    </w:p>
    <w:sectPr w:rsidR="00347069" w:rsidRPr="00BB654A" w:rsidSect="00764956">
      <w:headerReference w:type="default" r:id="rId131"/>
      <w:footerReference w:type="even" r:id="rId132"/>
      <w:footerReference w:type="default" r:id="rId133"/>
      <w:pgSz w:w="12240" w:h="15840" w:code="1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2730B77" w14:textId="77777777" w:rsidR="00214590" w:rsidRDefault="00214590">
      <w:r>
        <w:separator/>
      </w:r>
    </w:p>
  </w:endnote>
  <w:endnote w:type="continuationSeparator" w:id="0">
    <w:p w14:paraId="304EE07E" w14:textId="77777777" w:rsidR="00214590" w:rsidRDefault="0021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45A28" w14:textId="77777777" w:rsidR="00764956" w:rsidRDefault="00764956" w:rsidP="007649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437B89" w14:textId="77777777" w:rsidR="00764956" w:rsidRDefault="00764956" w:rsidP="0076495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F6E1C" w14:textId="77777777" w:rsidR="00764956" w:rsidRDefault="00764956" w:rsidP="007649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2580">
      <w:rPr>
        <w:rStyle w:val="PageNumber"/>
        <w:noProof/>
      </w:rPr>
      <w:t>11</w:t>
    </w:r>
    <w:r>
      <w:rPr>
        <w:rStyle w:val="PageNumber"/>
      </w:rPr>
      <w:fldChar w:fldCharType="end"/>
    </w:r>
  </w:p>
  <w:p w14:paraId="5BE01F4E" w14:textId="77777777" w:rsidR="00764956" w:rsidRDefault="00764956" w:rsidP="0076495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02FED6A" w14:textId="77777777" w:rsidR="00214590" w:rsidRDefault="00214590">
      <w:r>
        <w:separator/>
      </w:r>
    </w:p>
  </w:footnote>
  <w:footnote w:type="continuationSeparator" w:id="0">
    <w:p w14:paraId="211E1F40" w14:textId="77777777" w:rsidR="00214590" w:rsidRDefault="002145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EF5EE" w14:textId="77777777" w:rsidR="00764956" w:rsidRDefault="00347069" w:rsidP="00764956">
    <w:pPr>
      <w:pStyle w:val="Header"/>
      <w:jc w:val="right"/>
    </w:pPr>
    <w:r>
      <w:t>Problem set 6</w:t>
    </w:r>
  </w:p>
  <w:p w14:paraId="68ADA42B" w14:textId="77777777" w:rsidR="00347069" w:rsidRDefault="00347069" w:rsidP="0076495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3F1473"/>
    <w:multiLevelType w:val="hybridMultilevel"/>
    <w:tmpl w:val="B27831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85ADF"/>
    <w:multiLevelType w:val="hybridMultilevel"/>
    <w:tmpl w:val="033210BE"/>
    <w:lvl w:ilvl="0" w:tplc="4F8036E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48547DE"/>
    <w:multiLevelType w:val="hybridMultilevel"/>
    <w:tmpl w:val="B27831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77F5E08"/>
    <w:multiLevelType w:val="hybridMultilevel"/>
    <w:tmpl w:val="B27831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B6E56CF"/>
    <w:multiLevelType w:val="hybridMultilevel"/>
    <w:tmpl w:val="B27831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6E121D"/>
    <w:multiLevelType w:val="hybridMultilevel"/>
    <w:tmpl w:val="B27831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4EB58C1"/>
    <w:multiLevelType w:val="hybridMultilevel"/>
    <w:tmpl w:val="777C2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869AD"/>
    <w:multiLevelType w:val="hybridMultilevel"/>
    <w:tmpl w:val="F1561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EA13BF"/>
    <w:multiLevelType w:val="hybridMultilevel"/>
    <w:tmpl w:val="97EA7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828E9"/>
    <w:multiLevelType w:val="hybridMultilevel"/>
    <w:tmpl w:val="B27831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37A27A3"/>
    <w:multiLevelType w:val="hybridMultilevel"/>
    <w:tmpl w:val="B27831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AF94C70"/>
    <w:multiLevelType w:val="hybridMultilevel"/>
    <w:tmpl w:val="B93A9D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2EC31E0"/>
    <w:multiLevelType w:val="hybridMultilevel"/>
    <w:tmpl w:val="524CB1E2"/>
    <w:lvl w:ilvl="0" w:tplc="BB5682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670445C2"/>
    <w:multiLevelType w:val="hybridMultilevel"/>
    <w:tmpl w:val="ECC03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C32FA6"/>
    <w:multiLevelType w:val="hybridMultilevel"/>
    <w:tmpl w:val="B27831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6"/>
  </w:num>
  <w:num w:numId="5">
    <w:abstractNumId w:val="12"/>
  </w:num>
  <w:num w:numId="6">
    <w:abstractNumId w:val="8"/>
  </w:num>
  <w:num w:numId="7">
    <w:abstractNumId w:val="13"/>
  </w:num>
  <w:num w:numId="8">
    <w:abstractNumId w:val="10"/>
  </w:num>
  <w:num w:numId="9">
    <w:abstractNumId w:val="9"/>
  </w:num>
  <w:num w:numId="10">
    <w:abstractNumId w:val="5"/>
  </w:num>
  <w:num w:numId="11">
    <w:abstractNumId w:val="3"/>
  </w:num>
  <w:num w:numId="12">
    <w:abstractNumId w:val="4"/>
  </w:num>
  <w:num w:numId="13">
    <w:abstractNumId w:val="0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2F5"/>
    <w:rsid w:val="000F259D"/>
    <w:rsid w:val="001544F3"/>
    <w:rsid w:val="001D1FE6"/>
    <w:rsid w:val="002052B4"/>
    <w:rsid w:val="00214590"/>
    <w:rsid w:val="0027310A"/>
    <w:rsid w:val="00347069"/>
    <w:rsid w:val="003C096C"/>
    <w:rsid w:val="00504885"/>
    <w:rsid w:val="005B4250"/>
    <w:rsid w:val="005C2580"/>
    <w:rsid w:val="005C2D4C"/>
    <w:rsid w:val="00687ABD"/>
    <w:rsid w:val="00764956"/>
    <w:rsid w:val="00797EE0"/>
    <w:rsid w:val="008672F5"/>
    <w:rsid w:val="008C0883"/>
    <w:rsid w:val="008D0DCC"/>
    <w:rsid w:val="00A26626"/>
    <w:rsid w:val="00A30CF6"/>
    <w:rsid w:val="00A66F7F"/>
    <w:rsid w:val="00BC0EBC"/>
    <w:rsid w:val="00D407C5"/>
    <w:rsid w:val="00E03637"/>
    <w:rsid w:val="00E539A4"/>
    <w:rsid w:val="00ED4E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265EED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72F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92D1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92D10"/>
  </w:style>
  <w:style w:type="paragraph" w:styleId="Header">
    <w:name w:val="header"/>
    <w:basedOn w:val="Normal"/>
    <w:rsid w:val="00592D1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052B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53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539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72F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92D1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92D10"/>
  </w:style>
  <w:style w:type="paragraph" w:styleId="Header">
    <w:name w:val="header"/>
    <w:basedOn w:val="Normal"/>
    <w:rsid w:val="00592D1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052B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53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539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image" Target="media/image6.png"/><Relationship Id="rId18" Type="http://schemas.openxmlformats.org/officeDocument/2006/relationships/image" Target="media/image7.wmf"/><Relationship Id="rId19" Type="http://schemas.openxmlformats.org/officeDocument/2006/relationships/oleObject" Target="embeddings/oleObject5.bin"/><Relationship Id="rId60" Type="http://schemas.openxmlformats.org/officeDocument/2006/relationships/image" Target="media/image29.emf"/><Relationship Id="rId61" Type="http://schemas.openxmlformats.org/officeDocument/2006/relationships/oleObject" Target="embeddings/oleObject25.bin"/><Relationship Id="rId62" Type="http://schemas.openxmlformats.org/officeDocument/2006/relationships/image" Target="media/image30.emf"/><Relationship Id="rId63" Type="http://schemas.openxmlformats.org/officeDocument/2006/relationships/oleObject" Target="embeddings/oleObject26.bin"/><Relationship Id="rId64" Type="http://schemas.openxmlformats.org/officeDocument/2006/relationships/image" Target="media/image31.emf"/><Relationship Id="rId65" Type="http://schemas.openxmlformats.org/officeDocument/2006/relationships/oleObject" Target="embeddings/oleObject27.bin"/><Relationship Id="rId66" Type="http://schemas.openxmlformats.org/officeDocument/2006/relationships/image" Target="media/image32.png"/><Relationship Id="rId67" Type="http://schemas.openxmlformats.org/officeDocument/2006/relationships/image" Target="media/image33.emf"/><Relationship Id="rId68" Type="http://schemas.openxmlformats.org/officeDocument/2006/relationships/oleObject" Target="embeddings/oleObject28.bin"/><Relationship Id="rId69" Type="http://schemas.openxmlformats.org/officeDocument/2006/relationships/image" Target="media/image34.emf"/><Relationship Id="rId120" Type="http://schemas.openxmlformats.org/officeDocument/2006/relationships/oleObject" Target="embeddings/oleObject54.bin"/><Relationship Id="rId121" Type="http://schemas.openxmlformats.org/officeDocument/2006/relationships/image" Target="media/image60.emf"/><Relationship Id="rId122" Type="http://schemas.openxmlformats.org/officeDocument/2006/relationships/oleObject" Target="embeddings/oleObject55.bin"/><Relationship Id="rId123" Type="http://schemas.openxmlformats.org/officeDocument/2006/relationships/image" Target="media/image61.emf"/><Relationship Id="rId124" Type="http://schemas.openxmlformats.org/officeDocument/2006/relationships/oleObject" Target="embeddings/oleObject56.bin"/><Relationship Id="rId125" Type="http://schemas.openxmlformats.org/officeDocument/2006/relationships/image" Target="media/image62.emf"/><Relationship Id="rId126" Type="http://schemas.openxmlformats.org/officeDocument/2006/relationships/oleObject" Target="embeddings/oleObject57.bin"/><Relationship Id="rId127" Type="http://schemas.openxmlformats.org/officeDocument/2006/relationships/image" Target="media/image63.emf"/><Relationship Id="rId128" Type="http://schemas.openxmlformats.org/officeDocument/2006/relationships/oleObject" Target="embeddings/oleObject58.bin"/><Relationship Id="rId129" Type="http://schemas.openxmlformats.org/officeDocument/2006/relationships/image" Target="media/image64.emf"/><Relationship Id="rId40" Type="http://schemas.openxmlformats.org/officeDocument/2006/relationships/image" Target="media/image19.emf"/><Relationship Id="rId41" Type="http://schemas.openxmlformats.org/officeDocument/2006/relationships/oleObject" Target="embeddings/oleObject15.bin"/><Relationship Id="rId42" Type="http://schemas.openxmlformats.org/officeDocument/2006/relationships/image" Target="media/image20.emf"/><Relationship Id="rId90" Type="http://schemas.openxmlformats.org/officeDocument/2006/relationships/oleObject" Target="embeddings/oleObject39.bin"/><Relationship Id="rId91" Type="http://schemas.openxmlformats.org/officeDocument/2006/relationships/image" Target="media/image45.emf"/><Relationship Id="rId92" Type="http://schemas.openxmlformats.org/officeDocument/2006/relationships/oleObject" Target="embeddings/oleObject40.bin"/><Relationship Id="rId93" Type="http://schemas.openxmlformats.org/officeDocument/2006/relationships/image" Target="media/image46.emf"/><Relationship Id="rId94" Type="http://schemas.openxmlformats.org/officeDocument/2006/relationships/oleObject" Target="embeddings/oleObject41.bin"/><Relationship Id="rId95" Type="http://schemas.openxmlformats.org/officeDocument/2006/relationships/image" Target="media/image47.emf"/><Relationship Id="rId96" Type="http://schemas.openxmlformats.org/officeDocument/2006/relationships/oleObject" Target="embeddings/oleObject42.bin"/><Relationship Id="rId101" Type="http://schemas.openxmlformats.org/officeDocument/2006/relationships/image" Target="media/image50.emf"/><Relationship Id="rId102" Type="http://schemas.openxmlformats.org/officeDocument/2006/relationships/oleObject" Target="embeddings/oleObject45.bin"/><Relationship Id="rId103" Type="http://schemas.openxmlformats.org/officeDocument/2006/relationships/image" Target="media/image51.emf"/><Relationship Id="rId104" Type="http://schemas.openxmlformats.org/officeDocument/2006/relationships/oleObject" Target="embeddings/oleObject46.bin"/><Relationship Id="rId105" Type="http://schemas.openxmlformats.org/officeDocument/2006/relationships/image" Target="media/image52.emf"/><Relationship Id="rId106" Type="http://schemas.openxmlformats.org/officeDocument/2006/relationships/oleObject" Target="embeddings/oleObject47.bin"/><Relationship Id="rId107" Type="http://schemas.openxmlformats.org/officeDocument/2006/relationships/image" Target="media/image53.emf"/><Relationship Id="rId108" Type="http://schemas.openxmlformats.org/officeDocument/2006/relationships/oleObject" Target="embeddings/oleObject48.bin"/><Relationship Id="rId109" Type="http://schemas.openxmlformats.org/officeDocument/2006/relationships/image" Target="media/image54.emf"/><Relationship Id="rId97" Type="http://schemas.openxmlformats.org/officeDocument/2006/relationships/image" Target="media/image48.emf"/><Relationship Id="rId98" Type="http://schemas.openxmlformats.org/officeDocument/2006/relationships/oleObject" Target="embeddings/oleObject43.bin"/><Relationship Id="rId99" Type="http://schemas.openxmlformats.org/officeDocument/2006/relationships/image" Target="media/image49.emf"/><Relationship Id="rId43" Type="http://schemas.openxmlformats.org/officeDocument/2006/relationships/oleObject" Target="embeddings/oleObject16.bin"/><Relationship Id="rId44" Type="http://schemas.openxmlformats.org/officeDocument/2006/relationships/image" Target="media/image21.emf"/><Relationship Id="rId45" Type="http://schemas.openxmlformats.org/officeDocument/2006/relationships/oleObject" Target="embeddings/oleObject17.bin"/><Relationship Id="rId46" Type="http://schemas.openxmlformats.org/officeDocument/2006/relationships/image" Target="media/image22.emf"/><Relationship Id="rId47" Type="http://schemas.openxmlformats.org/officeDocument/2006/relationships/oleObject" Target="embeddings/oleObject18.bin"/><Relationship Id="rId48" Type="http://schemas.openxmlformats.org/officeDocument/2006/relationships/image" Target="media/image23.emf"/><Relationship Id="rId49" Type="http://schemas.openxmlformats.org/officeDocument/2006/relationships/oleObject" Target="embeddings/oleObject19.bin"/><Relationship Id="rId100" Type="http://schemas.openxmlformats.org/officeDocument/2006/relationships/oleObject" Target="embeddings/oleObject44.bin"/><Relationship Id="rId20" Type="http://schemas.openxmlformats.org/officeDocument/2006/relationships/image" Target="media/image8.png"/><Relationship Id="rId21" Type="http://schemas.openxmlformats.org/officeDocument/2006/relationships/image" Target="media/image9.emf"/><Relationship Id="rId22" Type="http://schemas.openxmlformats.org/officeDocument/2006/relationships/oleObject" Target="embeddings/oleObject6.bin"/><Relationship Id="rId70" Type="http://schemas.openxmlformats.org/officeDocument/2006/relationships/oleObject" Target="embeddings/oleObject29.bin"/><Relationship Id="rId71" Type="http://schemas.openxmlformats.org/officeDocument/2006/relationships/image" Target="media/image35.emf"/><Relationship Id="rId72" Type="http://schemas.openxmlformats.org/officeDocument/2006/relationships/oleObject" Target="embeddings/oleObject30.bin"/><Relationship Id="rId73" Type="http://schemas.openxmlformats.org/officeDocument/2006/relationships/image" Target="media/image36.emf"/><Relationship Id="rId74" Type="http://schemas.openxmlformats.org/officeDocument/2006/relationships/oleObject" Target="embeddings/oleObject31.bin"/><Relationship Id="rId75" Type="http://schemas.openxmlformats.org/officeDocument/2006/relationships/image" Target="media/image37.emf"/><Relationship Id="rId76" Type="http://schemas.openxmlformats.org/officeDocument/2006/relationships/oleObject" Target="embeddings/oleObject32.bin"/><Relationship Id="rId77" Type="http://schemas.openxmlformats.org/officeDocument/2006/relationships/image" Target="media/image38.emf"/><Relationship Id="rId78" Type="http://schemas.openxmlformats.org/officeDocument/2006/relationships/oleObject" Target="embeddings/oleObject33.bin"/><Relationship Id="rId79" Type="http://schemas.openxmlformats.org/officeDocument/2006/relationships/image" Target="media/image39.emf"/><Relationship Id="rId23" Type="http://schemas.openxmlformats.org/officeDocument/2006/relationships/image" Target="media/image10.png"/><Relationship Id="rId24" Type="http://schemas.openxmlformats.org/officeDocument/2006/relationships/image" Target="media/image11.emf"/><Relationship Id="rId25" Type="http://schemas.openxmlformats.org/officeDocument/2006/relationships/oleObject" Target="embeddings/oleObject7.bin"/><Relationship Id="rId26" Type="http://schemas.openxmlformats.org/officeDocument/2006/relationships/image" Target="media/image12.emf"/><Relationship Id="rId27" Type="http://schemas.openxmlformats.org/officeDocument/2006/relationships/oleObject" Target="embeddings/oleObject8.bin"/><Relationship Id="rId28" Type="http://schemas.openxmlformats.org/officeDocument/2006/relationships/image" Target="media/image13.emf"/><Relationship Id="rId29" Type="http://schemas.openxmlformats.org/officeDocument/2006/relationships/oleObject" Target="embeddings/oleObject9.bin"/><Relationship Id="rId130" Type="http://schemas.openxmlformats.org/officeDocument/2006/relationships/oleObject" Target="embeddings/oleObject59.bin"/><Relationship Id="rId131" Type="http://schemas.openxmlformats.org/officeDocument/2006/relationships/header" Target="header1.xml"/><Relationship Id="rId132" Type="http://schemas.openxmlformats.org/officeDocument/2006/relationships/footer" Target="footer1.xml"/><Relationship Id="rId133" Type="http://schemas.openxmlformats.org/officeDocument/2006/relationships/footer" Target="footer2.xml"/><Relationship Id="rId134" Type="http://schemas.openxmlformats.org/officeDocument/2006/relationships/fontTable" Target="fontTable.xml"/><Relationship Id="rId13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50" Type="http://schemas.openxmlformats.org/officeDocument/2006/relationships/image" Target="media/image24.emf"/><Relationship Id="rId51" Type="http://schemas.openxmlformats.org/officeDocument/2006/relationships/oleObject" Target="embeddings/oleObject20.bin"/><Relationship Id="rId52" Type="http://schemas.openxmlformats.org/officeDocument/2006/relationships/image" Target="media/image25.emf"/><Relationship Id="rId53" Type="http://schemas.openxmlformats.org/officeDocument/2006/relationships/oleObject" Target="embeddings/oleObject21.bin"/><Relationship Id="rId54" Type="http://schemas.openxmlformats.org/officeDocument/2006/relationships/image" Target="media/image26.emf"/><Relationship Id="rId55" Type="http://schemas.openxmlformats.org/officeDocument/2006/relationships/oleObject" Target="embeddings/oleObject22.bin"/><Relationship Id="rId56" Type="http://schemas.openxmlformats.org/officeDocument/2006/relationships/image" Target="media/image27.emf"/><Relationship Id="rId57" Type="http://schemas.openxmlformats.org/officeDocument/2006/relationships/oleObject" Target="embeddings/oleObject23.bin"/><Relationship Id="rId58" Type="http://schemas.openxmlformats.org/officeDocument/2006/relationships/image" Target="media/image28.emf"/><Relationship Id="rId59" Type="http://schemas.openxmlformats.org/officeDocument/2006/relationships/oleObject" Target="embeddings/oleObject24.bin"/><Relationship Id="rId110" Type="http://schemas.openxmlformats.org/officeDocument/2006/relationships/oleObject" Target="embeddings/oleObject49.bin"/><Relationship Id="rId111" Type="http://schemas.openxmlformats.org/officeDocument/2006/relationships/image" Target="media/image55.emf"/><Relationship Id="rId112" Type="http://schemas.openxmlformats.org/officeDocument/2006/relationships/oleObject" Target="embeddings/oleObject50.bin"/><Relationship Id="rId113" Type="http://schemas.openxmlformats.org/officeDocument/2006/relationships/image" Target="media/image56.emf"/><Relationship Id="rId114" Type="http://schemas.openxmlformats.org/officeDocument/2006/relationships/oleObject" Target="embeddings/oleObject51.bin"/><Relationship Id="rId115" Type="http://schemas.openxmlformats.org/officeDocument/2006/relationships/image" Target="media/image57.emf"/><Relationship Id="rId116" Type="http://schemas.openxmlformats.org/officeDocument/2006/relationships/oleObject" Target="embeddings/oleObject52.bin"/><Relationship Id="rId117" Type="http://schemas.openxmlformats.org/officeDocument/2006/relationships/image" Target="media/image58.emf"/><Relationship Id="rId118" Type="http://schemas.openxmlformats.org/officeDocument/2006/relationships/oleObject" Target="embeddings/oleObject53.bin"/><Relationship Id="rId119" Type="http://schemas.openxmlformats.org/officeDocument/2006/relationships/image" Target="media/image59.emf"/><Relationship Id="rId30" Type="http://schemas.openxmlformats.org/officeDocument/2006/relationships/image" Target="media/image14.emf"/><Relationship Id="rId31" Type="http://schemas.openxmlformats.org/officeDocument/2006/relationships/oleObject" Target="embeddings/oleObject10.bin"/><Relationship Id="rId32" Type="http://schemas.openxmlformats.org/officeDocument/2006/relationships/image" Target="media/image15.emf"/><Relationship Id="rId33" Type="http://schemas.openxmlformats.org/officeDocument/2006/relationships/oleObject" Target="embeddings/oleObject11.bin"/><Relationship Id="rId34" Type="http://schemas.openxmlformats.org/officeDocument/2006/relationships/image" Target="media/image16.emf"/><Relationship Id="rId35" Type="http://schemas.openxmlformats.org/officeDocument/2006/relationships/oleObject" Target="embeddings/oleObject12.bin"/><Relationship Id="rId36" Type="http://schemas.openxmlformats.org/officeDocument/2006/relationships/image" Target="media/image17.emf"/><Relationship Id="rId37" Type="http://schemas.openxmlformats.org/officeDocument/2006/relationships/oleObject" Target="embeddings/oleObject13.bin"/><Relationship Id="rId38" Type="http://schemas.openxmlformats.org/officeDocument/2006/relationships/image" Target="media/image18.emf"/><Relationship Id="rId39" Type="http://schemas.openxmlformats.org/officeDocument/2006/relationships/oleObject" Target="embeddings/oleObject14.bin"/><Relationship Id="rId80" Type="http://schemas.openxmlformats.org/officeDocument/2006/relationships/oleObject" Target="embeddings/oleObject34.bin"/><Relationship Id="rId81" Type="http://schemas.openxmlformats.org/officeDocument/2006/relationships/image" Target="media/image40.emf"/><Relationship Id="rId82" Type="http://schemas.openxmlformats.org/officeDocument/2006/relationships/oleObject" Target="embeddings/oleObject35.bin"/><Relationship Id="rId83" Type="http://schemas.openxmlformats.org/officeDocument/2006/relationships/image" Target="media/image41.emf"/><Relationship Id="rId84" Type="http://schemas.openxmlformats.org/officeDocument/2006/relationships/oleObject" Target="embeddings/oleObject36.bin"/><Relationship Id="rId85" Type="http://schemas.openxmlformats.org/officeDocument/2006/relationships/image" Target="media/image42.emf"/><Relationship Id="rId86" Type="http://schemas.openxmlformats.org/officeDocument/2006/relationships/oleObject" Target="embeddings/oleObject37.bin"/><Relationship Id="rId87" Type="http://schemas.openxmlformats.org/officeDocument/2006/relationships/image" Target="media/image43.emf"/><Relationship Id="rId88" Type="http://schemas.openxmlformats.org/officeDocument/2006/relationships/oleObject" Target="embeddings/oleObject38.bin"/><Relationship Id="rId89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817</Words>
  <Characters>4660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CHM 2120 – Assignment 9 </vt:lpstr>
    </vt:vector>
  </TitlesOfParts>
  <Company>University of Ottawa</Company>
  <LinksUpToDate>false</LinksUpToDate>
  <CharactersWithSpaces>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CHM 2120 – Assignment 9 </dc:title>
  <dc:subject/>
  <dc:creator>COEMaster</dc:creator>
  <cp:keywords/>
  <dc:description/>
  <cp:lastModifiedBy>Alison Flynn</cp:lastModifiedBy>
  <cp:revision>8</cp:revision>
  <cp:lastPrinted>2007-11-20T16:02:00Z</cp:lastPrinted>
  <dcterms:created xsi:type="dcterms:W3CDTF">2014-11-13T17:56:00Z</dcterms:created>
  <dcterms:modified xsi:type="dcterms:W3CDTF">2014-11-13T18:48:00Z</dcterms:modified>
</cp:coreProperties>
</file>